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0" w:rsidRDefault="00057D20" w:rsidP="00057D20">
      <w:pPr>
        <w:ind w:firstLine="450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057D20" w:rsidRDefault="00057D20" w:rsidP="00057D20">
      <w:pPr>
        <w:ind w:firstLine="450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092E9F" w:rsidRDefault="009E06AE" w:rsidP="009E06AE">
      <w:pPr>
        <w:rPr>
          <w:rStyle w:val="a7"/>
          <w:sz w:val="28"/>
          <w:szCs w:val="28"/>
        </w:rPr>
      </w:pPr>
      <w:r>
        <w:rPr>
          <w:b/>
          <w:noProof/>
          <w:sz w:val="32"/>
          <w:szCs w:val="28"/>
        </w:rPr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E9F" w:rsidRDefault="00092E9F" w:rsidP="00057D20">
      <w:pPr>
        <w:pStyle w:val="a4"/>
        <w:jc w:val="center"/>
        <w:rPr>
          <w:rStyle w:val="a7"/>
          <w:sz w:val="28"/>
          <w:szCs w:val="28"/>
        </w:rPr>
      </w:pPr>
    </w:p>
    <w:p w:rsidR="00092E9F" w:rsidRDefault="00092E9F" w:rsidP="00057D20">
      <w:pPr>
        <w:pStyle w:val="a4"/>
        <w:jc w:val="center"/>
        <w:rPr>
          <w:rStyle w:val="a7"/>
          <w:sz w:val="28"/>
          <w:szCs w:val="28"/>
        </w:rPr>
      </w:pPr>
    </w:p>
    <w:p w:rsidR="00092E9F" w:rsidRDefault="00092E9F" w:rsidP="00057D20">
      <w:pPr>
        <w:pStyle w:val="a4"/>
        <w:jc w:val="center"/>
        <w:rPr>
          <w:rStyle w:val="a7"/>
          <w:sz w:val="28"/>
          <w:szCs w:val="28"/>
        </w:rPr>
      </w:pPr>
      <w:bookmarkStart w:id="0" w:name="_GoBack"/>
      <w:bookmarkEnd w:id="0"/>
    </w:p>
    <w:p w:rsidR="00092E9F" w:rsidRDefault="00092E9F" w:rsidP="00057D20">
      <w:pPr>
        <w:pStyle w:val="a4"/>
        <w:jc w:val="center"/>
        <w:rPr>
          <w:rStyle w:val="a7"/>
          <w:sz w:val="28"/>
          <w:szCs w:val="28"/>
        </w:rPr>
      </w:pPr>
    </w:p>
    <w:p w:rsidR="00092E9F" w:rsidRDefault="00092E9F" w:rsidP="00057D20">
      <w:pPr>
        <w:pStyle w:val="a4"/>
        <w:jc w:val="center"/>
        <w:rPr>
          <w:rStyle w:val="a7"/>
          <w:sz w:val="28"/>
          <w:szCs w:val="28"/>
        </w:rPr>
      </w:pPr>
    </w:p>
    <w:p w:rsidR="00057D20" w:rsidRDefault="000B7117" w:rsidP="005F1E3B">
      <w:pPr>
        <w:pStyle w:val="a4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                       </w:t>
      </w:r>
      <w:r w:rsidR="005F1E3B">
        <w:rPr>
          <w:rStyle w:val="a7"/>
          <w:sz w:val="28"/>
          <w:szCs w:val="28"/>
        </w:rPr>
        <w:t xml:space="preserve">   </w:t>
      </w:r>
      <w:r w:rsidR="00057D20">
        <w:rPr>
          <w:rStyle w:val="a7"/>
          <w:sz w:val="28"/>
          <w:szCs w:val="28"/>
        </w:rPr>
        <w:t>Положение</w:t>
      </w:r>
    </w:p>
    <w:p w:rsidR="00057D20" w:rsidRDefault="00057D20" w:rsidP="00057D20">
      <w:pPr>
        <w:pStyle w:val="a4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об организации деятельности</w:t>
      </w:r>
    </w:p>
    <w:p w:rsidR="00057D20" w:rsidRDefault="00057D20" w:rsidP="00057D20">
      <w:pPr>
        <w:pStyle w:val="a4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по оказанию платных дополнительных образовательных услуг </w:t>
      </w:r>
    </w:p>
    <w:p w:rsidR="00057D20" w:rsidRDefault="00057D20" w:rsidP="00057D20">
      <w:pPr>
        <w:pStyle w:val="a4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МБОУ СОШ №31</w:t>
      </w:r>
    </w:p>
    <w:p w:rsidR="00057D20" w:rsidRDefault="00057D20" w:rsidP="00057D20">
      <w:pPr>
        <w:pStyle w:val="a4"/>
        <w:rPr>
          <w:rStyle w:val="a7"/>
          <w:b w:val="0"/>
          <w:sz w:val="28"/>
          <w:szCs w:val="28"/>
        </w:rPr>
      </w:pPr>
    </w:p>
    <w:p w:rsidR="00057D20" w:rsidRPr="00057D20" w:rsidRDefault="00057D20" w:rsidP="00057D20">
      <w:pPr>
        <w:pStyle w:val="a4"/>
        <w:ind w:left="720"/>
        <w:jc w:val="center"/>
        <w:rPr>
          <w:b/>
        </w:rPr>
      </w:pPr>
      <w:r>
        <w:rPr>
          <w:rStyle w:val="a7"/>
          <w:sz w:val="28"/>
          <w:szCs w:val="28"/>
        </w:rPr>
        <w:t>1.Общие положения</w:t>
      </w:r>
    </w:p>
    <w:p w:rsidR="00057D20" w:rsidRDefault="00057D20" w:rsidP="005F1E3B">
      <w:pPr>
        <w:pStyle w:val="a4"/>
        <w:numPr>
          <w:ilvl w:val="0"/>
          <w:numId w:val="1"/>
        </w:numPr>
        <w:ind w:left="0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Положение об организации деятельности по оказанию платных дополнительных образовательных услуг  (далее – Положение) разработано на основе</w:t>
      </w:r>
      <w:r w:rsidR="00EC7AE7">
        <w:rPr>
          <w:sz w:val="28"/>
          <w:szCs w:val="28"/>
        </w:rPr>
        <w:t xml:space="preserve"> постановления Правительства РФ от15.08.2013г. №706 «Правила оказания платных образовательных услуг»,</w:t>
      </w:r>
      <w:r>
        <w:rPr>
          <w:sz w:val="28"/>
          <w:szCs w:val="28"/>
        </w:rPr>
        <w:t xml:space="preserve"> Закона Российской</w:t>
      </w:r>
      <w:r w:rsidR="00392AF6">
        <w:rPr>
          <w:sz w:val="28"/>
          <w:szCs w:val="28"/>
        </w:rPr>
        <w:t xml:space="preserve"> Федерации от 29.12.2012г.№273-ФЗ</w:t>
      </w:r>
      <w:r>
        <w:rPr>
          <w:sz w:val="28"/>
          <w:szCs w:val="28"/>
        </w:rPr>
        <w:t xml:space="preserve"> «Об образовании</w:t>
      </w:r>
      <w:r w:rsidR="00EC7AE7">
        <w:rPr>
          <w:sz w:val="28"/>
          <w:szCs w:val="28"/>
        </w:rPr>
        <w:t xml:space="preserve"> в Р</w:t>
      </w:r>
      <w:r w:rsidR="000B7117">
        <w:rPr>
          <w:sz w:val="28"/>
          <w:szCs w:val="28"/>
        </w:rPr>
        <w:t xml:space="preserve">оссийской </w:t>
      </w:r>
      <w:r w:rsidR="00EC7AE7">
        <w:rPr>
          <w:sz w:val="28"/>
          <w:szCs w:val="28"/>
        </w:rPr>
        <w:t>Ф</w:t>
      </w:r>
      <w:r w:rsidR="000B7117">
        <w:rPr>
          <w:sz w:val="28"/>
          <w:szCs w:val="28"/>
        </w:rPr>
        <w:t>едерации</w:t>
      </w:r>
      <w:r>
        <w:rPr>
          <w:sz w:val="28"/>
          <w:szCs w:val="28"/>
        </w:rPr>
        <w:t>», Закона Российской Федерации от 07.02.1992 № 2300-1 "О защит</w:t>
      </w:r>
      <w:r w:rsidR="002A7B62">
        <w:rPr>
          <w:sz w:val="28"/>
          <w:szCs w:val="28"/>
        </w:rPr>
        <w:t>е прав потребителей".</w:t>
      </w:r>
    </w:p>
    <w:p w:rsidR="00057D20" w:rsidRDefault="00057D20" w:rsidP="005F1E3B">
      <w:pPr>
        <w:pStyle w:val="a4"/>
        <w:numPr>
          <w:ilvl w:val="0"/>
          <w:numId w:val="1"/>
        </w:numPr>
        <w:ind w:left="0" w:firstLine="0"/>
        <w:rPr>
          <w:color w:val="5A5A5A"/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регулирует отношения, возникающие между родителями (законными </w:t>
      </w:r>
      <w:r w:rsidR="00721BAD">
        <w:rPr>
          <w:sz w:val="28"/>
          <w:szCs w:val="28"/>
        </w:rPr>
        <w:t>представителями) обучающихся</w:t>
      </w:r>
      <w:r>
        <w:rPr>
          <w:sz w:val="28"/>
          <w:szCs w:val="28"/>
        </w:rPr>
        <w:t xml:space="preserve"> образовательного учреждения, имеющим намерение заказать, либо заказывающим образовательные услуги для несовершеннолетних граждан (далее – п</w:t>
      </w:r>
      <w:r w:rsidR="00722040">
        <w:rPr>
          <w:sz w:val="28"/>
          <w:szCs w:val="28"/>
        </w:rPr>
        <w:t>отребитель) и МБОУ СОШ№31</w:t>
      </w:r>
      <w:r>
        <w:rPr>
          <w:sz w:val="28"/>
          <w:szCs w:val="28"/>
        </w:rPr>
        <w:t xml:space="preserve"> оказывающим платные образовательные услуги по реализации основных и дополнительных образ</w:t>
      </w:r>
      <w:r w:rsidR="00722040">
        <w:rPr>
          <w:sz w:val="28"/>
          <w:szCs w:val="28"/>
        </w:rPr>
        <w:t xml:space="preserve">овательных программ </w:t>
      </w:r>
      <w:r>
        <w:rPr>
          <w:sz w:val="28"/>
          <w:szCs w:val="28"/>
        </w:rPr>
        <w:t xml:space="preserve"> начального, основного, среднего (полного) и дополнительного образования (далее – исполнитель) при оказании платных дополнительных образовательных (далее – ПДО) услуг в сфере образования. </w:t>
      </w:r>
      <w:proofErr w:type="gramEnd"/>
    </w:p>
    <w:p w:rsidR="00057D20" w:rsidRDefault="00057D20" w:rsidP="005F1E3B">
      <w:pPr>
        <w:pStyle w:val="a4"/>
        <w:numPr>
          <w:ilvl w:val="0"/>
          <w:numId w:val="1"/>
        </w:numPr>
        <w:ind w:left="0" w:firstLine="0"/>
        <w:rPr>
          <w:color w:val="5A5A5A"/>
          <w:sz w:val="28"/>
          <w:szCs w:val="28"/>
        </w:rPr>
      </w:pPr>
      <w:r>
        <w:rPr>
          <w:sz w:val="28"/>
          <w:szCs w:val="28"/>
        </w:rPr>
        <w:t xml:space="preserve"> Деятельность по оказанию ПДО услуг относится к самостоятельной хозяйственной деятельн</w:t>
      </w:r>
      <w:r w:rsidR="00722040">
        <w:rPr>
          <w:sz w:val="28"/>
          <w:szCs w:val="28"/>
        </w:rPr>
        <w:t>ости МБОУ СОШ№31</w:t>
      </w:r>
      <w:r>
        <w:rPr>
          <w:sz w:val="28"/>
          <w:szCs w:val="28"/>
        </w:rPr>
        <w:t>, приносящей доход, и осуществляется на основании Устава.</w:t>
      </w:r>
    </w:p>
    <w:p w:rsidR="00057D20" w:rsidRDefault="00057D20" w:rsidP="005F1E3B">
      <w:pPr>
        <w:pStyle w:val="a4"/>
        <w:numPr>
          <w:ilvl w:val="0"/>
          <w:numId w:val="1"/>
        </w:numPr>
        <w:ind w:left="0" w:firstLine="0"/>
        <w:rPr>
          <w:color w:val="5A5A5A"/>
          <w:sz w:val="28"/>
          <w:szCs w:val="28"/>
        </w:rPr>
      </w:pPr>
      <w:r>
        <w:rPr>
          <w:sz w:val="28"/>
          <w:szCs w:val="28"/>
        </w:rPr>
        <w:t>Дополнительные образовательные или иные услуги могут оказываться только с согласия потребителя.</w:t>
      </w:r>
    </w:p>
    <w:p w:rsidR="00057D20" w:rsidRDefault="00057D20" w:rsidP="005F1E3B">
      <w:pPr>
        <w:pStyle w:val="a4"/>
        <w:numPr>
          <w:ilvl w:val="0"/>
          <w:numId w:val="1"/>
        </w:numPr>
        <w:ind w:left="0" w:firstLine="0"/>
        <w:rPr>
          <w:color w:val="5A5A5A"/>
          <w:sz w:val="28"/>
          <w:szCs w:val="28"/>
        </w:rPr>
      </w:pPr>
      <w:r>
        <w:rPr>
          <w:sz w:val="28"/>
          <w:szCs w:val="28"/>
        </w:rPr>
        <w:t>ПДО услуги оказываются потребителю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рамками общеобразовательных программ и государственных образовательных стандартов на договорной основе. </w:t>
      </w:r>
    </w:p>
    <w:p w:rsidR="00057D20" w:rsidRDefault="00057D20" w:rsidP="005F1E3B">
      <w:pPr>
        <w:pStyle w:val="a4"/>
        <w:numPr>
          <w:ilvl w:val="0"/>
          <w:numId w:val="1"/>
        </w:numPr>
        <w:ind w:left="0" w:firstLine="0"/>
        <w:rPr>
          <w:color w:val="5A5A5A"/>
          <w:sz w:val="28"/>
          <w:szCs w:val="28"/>
        </w:rPr>
      </w:pPr>
      <w:r>
        <w:rPr>
          <w:sz w:val="28"/>
          <w:szCs w:val="28"/>
        </w:rPr>
        <w:t xml:space="preserve">ПДО услуги не могут быть оказаны взамен или в рамках деятельности по реализации общеобразовательных программ и государственных образовательных стандартов, финансируемой из бюджета. </w:t>
      </w:r>
    </w:p>
    <w:p w:rsidR="00057D20" w:rsidRDefault="00057D20" w:rsidP="005F1E3B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Требования к оказанию ПДО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057D20" w:rsidRDefault="00057D20" w:rsidP="005F1E3B">
      <w:pPr>
        <w:pStyle w:val="a4"/>
        <w:numPr>
          <w:ilvl w:val="0"/>
          <w:numId w:val="1"/>
        </w:numPr>
        <w:ind w:left="0" w:firstLine="142"/>
        <w:rPr>
          <w:color w:val="5A5A5A"/>
          <w:sz w:val="28"/>
          <w:szCs w:val="28"/>
        </w:rPr>
      </w:pPr>
      <w:r>
        <w:rPr>
          <w:sz w:val="28"/>
          <w:szCs w:val="28"/>
        </w:rPr>
        <w:t>Отказ от предлага</w:t>
      </w:r>
      <w:r w:rsidR="00722040">
        <w:rPr>
          <w:sz w:val="28"/>
          <w:szCs w:val="28"/>
        </w:rPr>
        <w:t>емых МБОУ СОШ№31</w:t>
      </w:r>
      <w:r>
        <w:rPr>
          <w:sz w:val="28"/>
          <w:szCs w:val="28"/>
        </w:rPr>
        <w:t xml:space="preserve"> ПДО услуг не влияет на участие воспитанника (обучающегося) в реализации общеобразовательных программ. </w:t>
      </w:r>
    </w:p>
    <w:p w:rsidR="00057D20" w:rsidRDefault="00057D20" w:rsidP="005F1E3B">
      <w:pPr>
        <w:pStyle w:val="a6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ПДО услуги</w:t>
      </w:r>
      <w:r>
        <w:rPr>
          <w:rFonts w:ascii="Times New Roman" w:hAnsi="Times New Roman"/>
          <w:color w:val="FF99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осуществляются за счет внебюджетных средств:</w:t>
      </w:r>
    </w:p>
    <w:p w:rsidR="00057D20" w:rsidRDefault="005F1E3B" w:rsidP="005F1E3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57D20">
        <w:rPr>
          <w:rFonts w:ascii="Times New Roman" w:hAnsi="Times New Roman"/>
          <w:sz w:val="28"/>
          <w:szCs w:val="28"/>
          <w:lang w:val="ru-RU"/>
        </w:rPr>
        <w:t>родителей (законных представителей);</w:t>
      </w:r>
    </w:p>
    <w:p w:rsidR="00057D20" w:rsidRDefault="005F1E3B" w:rsidP="005F1E3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57D20">
        <w:rPr>
          <w:rFonts w:ascii="Times New Roman" w:hAnsi="Times New Roman"/>
          <w:sz w:val="28"/>
          <w:szCs w:val="28"/>
          <w:lang w:val="ru-RU"/>
        </w:rPr>
        <w:t>спонсоров;</w:t>
      </w:r>
    </w:p>
    <w:p w:rsidR="00057D20" w:rsidRDefault="005F1E3B" w:rsidP="005F1E3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057D20">
        <w:rPr>
          <w:rFonts w:ascii="Times New Roman" w:hAnsi="Times New Roman"/>
          <w:sz w:val="28"/>
          <w:szCs w:val="28"/>
          <w:lang w:val="ru-RU"/>
        </w:rPr>
        <w:t>сторонних организаций;</w:t>
      </w:r>
    </w:p>
    <w:p w:rsidR="00057D20" w:rsidRDefault="005F1E3B" w:rsidP="005F1E3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57D20">
        <w:rPr>
          <w:rFonts w:ascii="Times New Roman" w:hAnsi="Times New Roman"/>
          <w:sz w:val="28"/>
          <w:szCs w:val="28"/>
          <w:lang w:val="ru-RU"/>
        </w:rPr>
        <w:t>частных лиц.</w:t>
      </w:r>
    </w:p>
    <w:p w:rsidR="00057D20" w:rsidRDefault="00722040" w:rsidP="005F1E3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МБОУ СОШ№31 имее</w:t>
      </w:r>
      <w:r w:rsidR="00057D20">
        <w:rPr>
          <w:rFonts w:ascii="Times New Roman" w:hAnsi="Times New Roman"/>
          <w:sz w:val="28"/>
          <w:szCs w:val="28"/>
          <w:lang w:val="ru-RU"/>
        </w:rPr>
        <w:t>т право предоставить возможность оказания ПДО услуг сторонними организациями или физическими лицами, для этого необходимо заключить с ними договор аренды с согласия Учредителя и проверить наличие:</w:t>
      </w:r>
    </w:p>
    <w:p w:rsidR="00057D20" w:rsidRDefault="005F1E3B" w:rsidP="005F1E3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57D20">
        <w:rPr>
          <w:rFonts w:ascii="Times New Roman" w:hAnsi="Times New Roman"/>
          <w:sz w:val="28"/>
          <w:szCs w:val="28"/>
          <w:lang w:val="ru-RU"/>
        </w:rPr>
        <w:t>свидетельства о государственной регистрации в качестве предпринимателя (для физических лиц, осуществляющих индивидуальную педагогическую деятельность);</w:t>
      </w:r>
    </w:p>
    <w:p w:rsidR="00057D20" w:rsidRDefault="005F1E3B" w:rsidP="005F1E3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57D20">
        <w:rPr>
          <w:rFonts w:ascii="Times New Roman" w:hAnsi="Times New Roman"/>
          <w:sz w:val="28"/>
          <w:szCs w:val="28"/>
          <w:lang w:val="ru-RU"/>
        </w:rPr>
        <w:t>свидетельства о государственной регистрации юридического лица и лицензии на оказываемый вид деятельности (для юридических лиц).</w:t>
      </w:r>
    </w:p>
    <w:p w:rsidR="00057D20" w:rsidRDefault="00057D20" w:rsidP="005F1E3B">
      <w:pPr>
        <w:pStyle w:val="a4"/>
        <w:numPr>
          <w:ilvl w:val="0"/>
          <w:numId w:val="1"/>
        </w:numPr>
        <w:ind w:left="0" w:firstLine="142"/>
        <w:rPr>
          <w:sz w:val="28"/>
          <w:szCs w:val="28"/>
        </w:rPr>
      </w:pPr>
      <w:r>
        <w:rPr>
          <w:sz w:val="28"/>
          <w:szCs w:val="28"/>
        </w:rPr>
        <w:t>К ПДО услугам, предостав</w:t>
      </w:r>
      <w:r w:rsidR="00722040">
        <w:rPr>
          <w:sz w:val="28"/>
          <w:szCs w:val="28"/>
        </w:rPr>
        <w:t>ляемым МБОУ СОШ№31</w:t>
      </w:r>
      <w:r>
        <w:rPr>
          <w:sz w:val="28"/>
          <w:szCs w:val="28"/>
        </w:rPr>
        <w:t>, относятся: обучение</w:t>
      </w:r>
      <w:r w:rsidR="00F02A05">
        <w:rPr>
          <w:sz w:val="28"/>
          <w:szCs w:val="28"/>
        </w:rPr>
        <w:t>,</w:t>
      </w:r>
      <w:r>
        <w:rPr>
          <w:sz w:val="28"/>
          <w:szCs w:val="28"/>
        </w:rPr>
        <w:t xml:space="preserve"> по дополнительным образовательным программам, преподавание специальных курсов и циклов дисциплин, репетиторство, занятия по углубленному изучению предметов, осуществляемые сверх финансируемых за счет средств соответствующих бюджетов заданий (контрольных цифр) по приему обучающихся, и другие услуги.</w:t>
      </w:r>
    </w:p>
    <w:p w:rsidR="00057D20" w:rsidRDefault="00057D20" w:rsidP="005F1E3B">
      <w:pPr>
        <w:pStyle w:val="a4"/>
        <w:rPr>
          <w:sz w:val="28"/>
          <w:szCs w:val="28"/>
        </w:rPr>
      </w:pPr>
      <w:r>
        <w:rPr>
          <w:sz w:val="28"/>
          <w:szCs w:val="28"/>
        </w:rPr>
        <w:t>К ПДО услуг</w:t>
      </w:r>
      <w:r w:rsidR="00A571C5">
        <w:rPr>
          <w:sz w:val="28"/>
          <w:szCs w:val="28"/>
        </w:rPr>
        <w:t>ам, предоставляемым МБОУ СОШ№31</w:t>
      </w:r>
      <w:r>
        <w:rPr>
          <w:sz w:val="28"/>
          <w:szCs w:val="28"/>
        </w:rPr>
        <w:t xml:space="preserve">, не относятся: снижение установленной наполняемости групп (классов), деление их на подгруппы при реализации основных образовательных программ; факультативные, индивидуальные и групповые занятия, курсы по выбору за счет часов, отведенных в основных общеобразовательных программах. </w:t>
      </w:r>
    </w:p>
    <w:p w:rsidR="00057D20" w:rsidRDefault="00057D20" w:rsidP="005F1E3B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Привлечение на эти цели средств потребителей не допускается.</w:t>
      </w:r>
    </w:p>
    <w:p w:rsidR="00057D20" w:rsidRDefault="00057D20" w:rsidP="002A7B6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средств, полученных от оказания ПДО услуг, производится в соответствии с утвержденной сметой.</w:t>
      </w:r>
    </w:p>
    <w:p w:rsidR="00057D20" w:rsidRDefault="00057D20" w:rsidP="00057D20">
      <w:pPr>
        <w:pStyle w:val="a4"/>
        <w:rPr>
          <w:color w:val="5A5A5A"/>
          <w:sz w:val="28"/>
          <w:szCs w:val="28"/>
        </w:rPr>
      </w:pPr>
    </w:p>
    <w:p w:rsidR="00057D20" w:rsidRPr="002A7B62" w:rsidRDefault="002A7B62" w:rsidP="002A7B62">
      <w:pPr>
        <w:pStyle w:val="a4"/>
        <w:ind w:hanging="567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       </w:t>
      </w:r>
      <w:r w:rsidR="008162B2">
        <w:rPr>
          <w:rStyle w:val="a7"/>
          <w:sz w:val="28"/>
          <w:szCs w:val="28"/>
        </w:rPr>
        <w:t xml:space="preserve"> </w:t>
      </w:r>
      <w:r w:rsidR="00057D20">
        <w:rPr>
          <w:rStyle w:val="a7"/>
          <w:sz w:val="28"/>
          <w:szCs w:val="28"/>
        </w:rPr>
        <w:t xml:space="preserve">2.Цели деятельности по оказанию </w:t>
      </w:r>
      <w:r w:rsidR="00057D20">
        <w:rPr>
          <w:b/>
          <w:sz w:val="28"/>
          <w:szCs w:val="28"/>
        </w:rPr>
        <w:t>ПДО</w:t>
      </w:r>
      <w:r w:rsidR="00057D20">
        <w:rPr>
          <w:sz w:val="28"/>
          <w:szCs w:val="28"/>
        </w:rPr>
        <w:t xml:space="preserve"> </w:t>
      </w:r>
      <w:r w:rsidR="00057D20">
        <w:rPr>
          <w:rStyle w:val="a7"/>
          <w:sz w:val="28"/>
          <w:szCs w:val="28"/>
        </w:rPr>
        <w:t>услуг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2.1.Целями деятельности по оказанию ПДО ус</w:t>
      </w:r>
      <w:r w:rsidR="00A571C5">
        <w:rPr>
          <w:sz w:val="28"/>
          <w:szCs w:val="28"/>
        </w:rPr>
        <w:t>луг в МБОУ СОШ№31</w:t>
      </w:r>
      <w:r>
        <w:rPr>
          <w:sz w:val="28"/>
          <w:szCs w:val="28"/>
        </w:rPr>
        <w:t xml:space="preserve"> являются: </w:t>
      </w:r>
    </w:p>
    <w:p w:rsidR="00057D20" w:rsidRDefault="002A7B62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удовлетворе</w:t>
      </w:r>
      <w:r w:rsidR="00A571C5">
        <w:rPr>
          <w:sz w:val="28"/>
          <w:szCs w:val="28"/>
        </w:rPr>
        <w:t>ние потребностей обучающихся</w:t>
      </w:r>
      <w:r w:rsidR="00057D20">
        <w:rPr>
          <w:sz w:val="28"/>
          <w:szCs w:val="28"/>
        </w:rPr>
        <w:t xml:space="preserve"> в получении дополнительного образования и развития их личности; </w:t>
      </w:r>
    </w:p>
    <w:p w:rsidR="00057D20" w:rsidRDefault="002A7B62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обеспечение безопасности ж</w:t>
      </w:r>
      <w:r w:rsidR="00A571C5">
        <w:rPr>
          <w:sz w:val="28"/>
          <w:szCs w:val="28"/>
        </w:rPr>
        <w:t>изнедеятельности  обучающихся</w:t>
      </w:r>
      <w:r w:rsidR="00057D20">
        <w:rPr>
          <w:sz w:val="28"/>
          <w:szCs w:val="28"/>
        </w:rPr>
        <w:t xml:space="preserve">, создание благоприятных условий для осуществления образовательного процесса; </w:t>
      </w:r>
    </w:p>
    <w:p w:rsidR="00057D20" w:rsidRDefault="002A7B62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 xml:space="preserve">повышение </w:t>
      </w:r>
      <w:proofErr w:type="gramStart"/>
      <w:r w:rsidR="00057D20">
        <w:rPr>
          <w:sz w:val="28"/>
          <w:szCs w:val="28"/>
        </w:rPr>
        <w:t>уровня оплаты труда работников образовательного учреждения</w:t>
      </w:r>
      <w:proofErr w:type="gramEnd"/>
      <w:r w:rsidR="00057D20">
        <w:rPr>
          <w:sz w:val="28"/>
          <w:szCs w:val="28"/>
        </w:rPr>
        <w:t xml:space="preserve">; </w:t>
      </w:r>
    </w:p>
    <w:p w:rsidR="00057D20" w:rsidRDefault="002A7B62" w:rsidP="002A7B62">
      <w:pPr>
        <w:pStyle w:val="1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 xml:space="preserve">совершенствование учебно-материальной базы образовательного учреждения; </w:t>
      </w:r>
    </w:p>
    <w:p w:rsidR="00057D20" w:rsidRDefault="002A7B62" w:rsidP="002A7B62">
      <w:pPr>
        <w:pStyle w:val="1"/>
        <w:ind w:right="-4"/>
        <w:jc w:val="both"/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с</w:t>
      </w:r>
      <w:r w:rsidR="00057D20">
        <w:rPr>
          <w:sz w:val="28"/>
        </w:rPr>
        <w:t>оздание условий для реализации потребителями своих образовательных потенциальных возможностей;</w:t>
      </w:r>
    </w:p>
    <w:p w:rsidR="00057D20" w:rsidRDefault="002A7B62" w:rsidP="002A7B62">
      <w:pPr>
        <w:pStyle w:val="1"/>
        <w:ind w:right="-4"/>
        <w:jc w:val="both"/>
      </w:pPr>
      <w:r>
        <w:rPr>
          <w:sz w:val="28"/>
        </w:rPr>
        <w:t>-</w:t>
      </w:r>
      <w:r w:rsidR="00057D20">
        <w:rPr>
          <w:sz w:val="28"/>
        </w:rPr>
        <w:t xml:space="preserve">ориентирование потребителей в различных видах деятельности (подготовительной, коммуникативной, эстетической, физкультурно-оздоровительной), содействие определению жизненных планов </w:t>
      </w:r>
      <w:proofErr w:type="spellStart"/>
      <w:r w:rsidR="00057D20">
        <w:rPr>
          <w:sz w:val="28"/>
        </w:rPr>
        <w:t>допрофессиональной</w:t>
      </w:r>
      <w:proofErr w:type="spellEnd"/>
      <w:r w:rsidR="00057D20">
        <w:rPr>
          <w:sz w:val="28"/>
        </w:rPr>
        <w:t xml:space="preserve"> ориентации;</w:t>
      </w:r>
    </w:p>
    <w:p w:rsidR="00057D20" w:rsidRDefault="002A7B62" w:rsidP="002A7B62">
      <w:pPr>
        <w:pStyle w:val="1"/>
        <w:ind w:right="-4"/>
        <w:jc w:val="both"/>
      </w:pPr>
      <w:r>
        <w:rPr>
          <w:sz w:val="28"/>
        </w:rPr>
        <w:t>-</w:t>
      </w:r>
      <w:r w:rsidR="00057D20">
        <w:rPr>
          <w:sz w:val="28"/>
        </w:rPr>
        <w:t>привлечение внебюджетных источников финансирования образовательных учреждений.</w:t>
      </w:r>
    </w:p>
    <w:p w:rsidR="00057D20" w:rsidRDefault="00057D20" w:rsidP="00057D20">
      <w:pPr>
        <w:pStyle w:val="a4"/>
        <w:ind w:firstLine="709"/>
        <w:rPr>
          <w:sz w:val="28"/>
          <w:szCs w:val="28"/>
        </w:rPr>
      </w:pPr>
    </w:p>
    <w:p w:rsidR="00057D20" w:rsidRDefault="00057D20" w:rsidP="00057D20">
      <w:pPr>
        <w:pStyle w:val="a6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lastRenderedPageBreak/>
        <w:t xml:space="preserve">3.Перечень </w:t>
      </w:r>
      <w:r>
        <w:rPr>
          <w:rFonts w:ascii="Times New Roman" w:hAnsi="Times New Roman"/>
          <w:b/>
          <w:sz w:val="28"/>
          <w:szCs w:val="28"/>
          <w:lang w:val="ru-RU"/>
        </w:rPr>
        <w:t>ПДО</w:t>
      </w:r>
      <w:r>
        <w:rPr>
          <w:sz w:val="28"/>
          <w:szCs w:val="28"/>
          <w:lang w:val="ru-RU"/>
        </w:rPr>
        <w:t xml:space="preserve"> </w:t>
      </w:r>
      <w:r>
        <w:rPr>
          <w:rStyle w:val="a7"/>
          <w:sz w:val="28"/>
          <w:szCs w:val="28"/>
          <w:lang w:val="ru-RU"/>
        </w:rPr>
        <w:t>и развивающих услуг</w:t>
      </w:r>
    </w:p>
    <w:p w:rsidR="00057D20" w:rsidRDefault="00A571C5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3.1.Исполнитель</w:t>
      </w:r>
      <w:r w:rsidR="00057D20">
        <w:rPr>
          <w:rFonts w:ascii="Times New Roman" w:hAnsi="Times New Roman"/>
          <w:sz w:val="28"/>
          <w:szCs w:val="28"/>
          <w:lang w:val="ru-RU"/>
        </w:rPr>
        <w:t>, вправе оказывать населению следующие ПДО услуги:</w:t>
      </w:r>
    </w:p>
    <w:p w:rsidR="00057D20" w:rsidRDefault="00057D20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3.1.1.оздоровительные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услуги,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направленные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 xml:space="preserve"> охрану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укрепление здоровья обучающихся (комплекс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валеологических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услуг);</w:t>
      </w:r>
    </w:p>
    <w:p w:rsidR="00057D20" w:rsidRDefault="00057D20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3.1.2.развивающие услуги –  развивающие формы и методы специального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r w:rsidR="00A571C5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том числе:</w:t>
      </w:r>
    </w:p>
    <w:p w:rsidR="00057D20" w:rsidRDefault="002A7B62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57D20">
        <w:rPr>
          <w:rFonts w:ascii="Times New Roman" w:hAnsi="Times New Roman"/>
          <w:sz w:val="28"/>
          <w:szCs w:val="28"/>
          <w:lang w:val="ru-RU"/>
        </w:rPr>
        <w:t>изучение специальных дисциплин сверх часов и сверх программ по данной дисциплине, предусмотренных учебным планом;</w:t>
      </w:r>
    </w:p>
    <w:p w:rsidR="00057D20" w:rsidRDefault="002A7B62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57D20">
        <w:rPr>
          <w:rFonts w:ascii="Times New Roman" w:hAnsi="Times New Roman"/>
          <w:sz w:val="28"/>
          <w:szCs w:val="28"/>
          <w:lang w:val="ru-RU"/>
        </w:rPr>
        <w:t>курсы по подготовке к школе и по изучению иностранных языков;</w:t>
      </w:r>
    </w:p>
    <w:p w:rsidR="00057D20" w:rsidRDefault="002A7B62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57D20">
        <w:rPr>
          <w:rFonts w:ascii="Times New Roman" w:hAnsi="Times New Roman"/>
          <w:sz w:val="28"/>
          <w:szCs w:val="28"/>
          <w:lang w:val="ru-RU"/>
        </w:rPr>
        <w:t>кружки,</w:t>
      </w:r>
      <w:r w:rsidR="00057D20">
        <w:rPr>
          <w:rFonts w:ascii="Times New Roman" w:hAnsi="Times New Roman"/>
          <w:sz w:val="28"/>
          <w:szCs w:val="28"/>
        </w:rPr>
        <w:t>  </w:t>
      </w:r>
      <w:r w:rsidR="00057D20">
        <w:rPr>
          <w:rFonts w:ascii="Times New Roman" w:hAnsi="Times New Roman"/>
          <w:sz w:val="28"/>
          <w:szCs w:val="28"/>
          <w:lang w:val="ru-RU"/>
        </w:rPr>
        <w:t xml:space="preserve"> студии,</w:t>
      </w:r>
      <w:r w:rsidR="00057D20">
        <w:rPr>
          <w:rFonts w:ascii="Times New Roman" w:hAnsi="Times New Roman"/>
          <w:sz w:val="28"/>
          <w:szCs w:val="28"/>
        </w:rPr>
        <w:t>  </w:t>
      </w:r>
      <w:r w:rsidR="00057D20">
        <w:rPr>
          <w:rFonts w:ascii="Times New Roman" w:hAnsi="Times New Roman"/>
          <w:sz w:val="28"/>
          <w:szCs w:val="28"/>
          <w:lang w:val="ru-RU"/>
        </w:rPr>
        <w:t>классы, группы,</w:t>
      </w:r>
      <w:r w:rsidR="00057D20">
        <w:rPr>
          <w:rFonts w:ascii="Times New Roman" w:hAnsi="Times New Roman"/>
          <w:sz w:val="28"/>
          <w:szCs w:val="28"/>
        </w:rPr>
        <w:t>  </w:t>
      </w:r>
      <w:r w:rsidR="00057D20">
        <w:rPr>
          <w:rFonts w:ascii="Times New Roman" w:hAnsi="Times New Roman"/>
          <w:sz w:val="28"/>
          <w:szCs w:val="28"/>
          <w:lang w:val="ru-RU"/>
        </w:rPr>
        <w:t xml:space="preserve"> факультативы</w:t>
      </w:r>
      <w:r w:rsidR="00057D20">
        <w:rPr>
          <w:rFonts w:ascii="Times New Roman" w:hAnsi="Times New Roman"/>
          <w:sz w:val="28"/>
          <w:szCs w:val="28"/>
        </w:rPr>
        <w:t>  </w:t>
      </w:r>
      <w:r w:rsidR="00057D20">
        <w:rPr>
          <w:rFonts w:ascii="Times New Roman" w:hAnsi="Times New Roman"/>
          <w:sz w:val="28"/>
          <w:szCs w:val="28"/>
          <w:lang w:val="ru-RU"/>
        </w:rPr>
        <w:t xml:space="preserve"> по обучению и приобщению детей к знанию мировой культуры, художественно-эстетического, технического и прикладного творчества;</w:t>
      </w:r>
    </w:p>
    <w:p w:rsidR="00057D20" w:rsidRDefault="002A7B62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57D20">
        <w:rPr>
          <w:rFonts w:ascii="Times New Roman" w:hAnsi="Times New Roman"/>
          <w:sz w:val="28"/>
          <w:szCs w:val="28"/>
          <w:lang w:val="ru-RU"/>
        </w:rPr>
        <w:t>создание различных учебных групп и методов специального обучения детей с отклонениями в развитии.</w:t>
      </w:r>
    </w:p>
    <w:p w:rsidR="00057D20" w:rsidRDefault="00057D20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3.1.3.организационные услуги –  улучшенные условия в образовательных учреждениях, в том числе организация внеурочного присмотра за детьми.</w:t>
      </w:r>
    </w:p>
    <w:p w:rsidR="00057D20" w:rsidRDefault="00057D20" w:rsidP="00057D20">
      <w:pPr>
        <w:pStyle w:val="a4"/>
        <w:jc w:val="center"/>
        <w:rPr>
          <w:rStyle w:val="a7"/>
        </w:rPr>
      </w:pPr>
    </w:p>
    <w:p w:rsidR="00057D20" w:rsidRDefault="00057D20" w:rsidP="00057D20">
      <w:pPr>
        <w:pStyle w:val="a4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4.Порядок осуществления деятельности по оказанию </w:t>
      </w:r>
      <w:r>
        <w:rPr>
          <w:b/>
          <w:sz w:val="28"/>
          <w:szCs w:val="28"/>
        </w:rPr>
        <w:t>ПДО</w:t>
      </w:r>
      <w:r>
        <w:rPr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 услуг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4.1.Перечень ПДО услуг формируется на основ</w:t>
      </w:r>
      <w:r w:rsidR="00A571C5">
        <w:rPr>
          <w:sz w:val="28"/>
          <w:szCs w:val="28"/>
        </w:rPr>
        <w:t xml:space="preserve">е изучения спроса обучающихся </w:t>
      </w:r>
      <w:r>
        <w:rPr>
          <w:sz w:val="28"/>
          <w:szCs w:val="28"/>
        </w:rPr>
        <w:t>и их родителей (законн</w:t>
      </w:r>
      <w:r w:rsidR="00A571C5">
        <w:rPr>
          <w:sz w:val="28"/>
          <w:szCs w:val="28"/>
        </w:rPr>
        <w:t>ых представителей) обучающихся</w:t>
      </w:r>
      <w:r>
        <w:rPr>
          <w:sz w:val="28"/>
          <w:szCs w:val="28"/>
        </w:rPr>
        <w:t xml:space="preserve"> на дополнительное образование и услуги, сопутствующие образовательному процессу. Изучение спроса осуществляется образовательным учреждением путем опросов (анкетирования), собеседований, приема обращений и предложений от граждан. 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4.2.Перечень ПДО услуг согласовывается с органом общественного управления образовательного учреждения (Совет образовательного учреждения, родительский комитет и др.), с  Учредителем и утверждается приказом руководителя с учетом спроса на конкретные виды услуг и анализа возможностей образовательного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по оказанию пользующихся спросом видов услуг.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4.3.Расчет тарифов на каждую ПДО услугу производит образовательное учреждение в соответствии с общим порядком установления тарифов (цен) на услуги (работы) муниципальных предприятий и учреждений, утвержденным решением Собрания представителей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</w:t>
      </w:r>
      <w:proofErr w:type="spellEnd"/>
      <w:r>
        <w:rPr>
          <w:sz w:val="28"/>
          <w:szCs w:val="28"/>
        </w:rPr>
        <w:t xml:space="preserve"> от 19.04.2011 № 22-19, и направляет на экспертизу в управление экономики администрации местного самоуправления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. Прейскурант цен на ПДО услуги по каждому образовательному учреждению утверждается постановлением  администрации местного самоуправления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ладикавказа</w:t>
      </w:r>
      <w:proofErr w:type="spellEnd"/>
      <w:r>
        <w:rPr>
          <w:sz w:val="28"/>
          <w:szCs w:val="28"/>
        </w:rPr>
        <w:t>.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4.4.В случае изменения видов оказываемых ПДО услуг перечень ПДО услуг подлежит повторному утверждению.</w:t>
      </w:r>
    </w:p>
    <w:p w:rsidR="00057D20" w:rsidRDefault="00057D20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4.5.Ответственность лиц, привлекаемых к осуществлению деятельности по оказанию ПДО услуг, состав участников, привлекаемый преподавательский состав, расписание занятий и график работы определяются приказом руководителя образовательного учреждения.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4.7.Исполнитель обязан довести до потребителя (в том числе путем размещения в удобном для обозрения месте) информацию, содержащую следующие сведения, в том числе на официальном сайте образовательного учреждения: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наименование и место нахождения (адрес) исполнителя;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 xml:space="preserve">сведения о наличии лицензии на </w:t>
      </w:r>
      <w:proofErr w:type="gramStart"/>
      <w:r w:rsidR="00057D20">
        <w:rPr>
          <w:sz w:val="28"/>
          <w:szCs w:val="28"/>
        </w:rPr>
        <w:t>право ведения</w:t>
      </w:r>
      <w:proofErr w:type="gramEnd"/>
      <w:r w:rsidR="00057D20">
        <w:rPr>
          <w:sz w:val="28"/>
          <w:szCs w:val="28"/>
        </w:rPr>
        <w:t xml:space="preserve"> образовательной деятельности с указанием регистрационного номера, а также наименования, адреса и телефона органа, выдавшего ее (в приложении к лицензии должны быть указаны те виды ПДО услуг, которые будут организованы в данном образовательном учреждении);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стоимость образовательных услуг, оказываемых за основную плату по договору, а также стоимость платных образовательных услуг и порядок их оплаты;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 xml:space="preserve">порядок приема и требования к </w:t>
      </w:r>
      <w:proofErr w:type="gramStart"/>
      <w:r w:rsidR="00057D20">
        <w:rPr>
          <w:sz w:val="28"/>
          <w:szCs w:val="28"/>
        </w:rPr>
        <w:t>поступающим</w:t>
      </w:r>
      <w:proofErr w:type="gramEnd"/>
      <w:r w:rsidR="00057D20">
        <w:rPr>
          <w:sz w:val="28"/>
          <w:szCs w:val="28"/>
        </w:rPr>
        <w:t>;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4.8.Исполнитель обязан также предоставить для ознакомления по требованию потребителя: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устав образовательного учреждения;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адрес и телефон учредителя  образовательного учреждения;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образцы договоров об оказании ПДО услуг;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другие ПДО услуги, оказываемые за плату только с согласия потребителя;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 xml:space="preserve">перечень документов, предоставляющих право на оказание ПДО услуг и регламентирующих этот вид деятельности; 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 xml:space="preserve">сведения о должностных лицах образовательного учреждения, ответственных за оказание ПДО услуг и о педагогических работниках, принимающих участие в оказании ПДО услуг; 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 xml:space="preserve">расчет стоимости ПДО услуг; 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 xml:space="preserve">график проведения занятий в порядке оказания дополнительных платных образовательных услуг; 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порядок оказания ПДО услуг;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4.9.Исполнитель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4.10.Информация должна доводиться до потребителя на государственных языках  Республики Северная Осетия-Алания.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4.11.Режим занятий (работы) устанавливается исполнителем.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4.12.ПДО услуги оказываются согласно учебному плану на основании согласованных органом общественного управления образовательного учреждения (Совет образовательного учреждения, родительский комитет и др.)  дополнительных образовательных или учебных программ. 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4.13.Проведение занятий в порядке оказания ПДО услуг</w:t>
      </w:r>
      <w:r w:rsidR="00A571C5">
        <w:rPr>
          <w:sz w:val="28"/>
          <w:szCs w:val="28"/>
        </w:rPr>
        <w:t xml:space="preserve"> до окончания занятий (уроков)  обучающихся</w:t>
      </w:r>
      <w:r>
        <w:rPr>
          <w:sz w:val="28"/>
          <w:szCs w:val="28"/>
        </w:rPr>
        <w:t xml:space="preserve"> запрещается. 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4.14.Учебные занятия в порядке оказания ПДО услуг проводятся согласно графику занятий, устанавливаемому исполнителем.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4.15.Учебные занятия в порядке оказания ПДО услуг начинаются по мере комплектования групп. 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4.16.Для </w:t>
      </w:r>
      <w:r>
        <w:rPr>
          <w:rStyle w:val="a7"/>
          <w:b w:val="0"/>
          <w:sz w:val="28"/>
          <w:szCs w:val="28"/>
        </w:rPr>
        <w:t xml:space="preserve">осуществления деятельности по оказанию </w:t>
      </w:r>
      <w:r>
        <w:rPr>
          <w:sz w:val="28"/>
          <w:szCs w:val="28"/>
        </w:rPr>
        <w:t xml:space="preserve">ПДО </w:t>
      </w:r>
      <w:r>
        <w:rPr>
          <w:rStyle w:val="a7"/>
          <w:b w:val="0"/>
          <w:sz w:val="28"/>
          <w:szCs w:val="28"/>
        </w:rPr>
        <w:t>услуг</w:t>
      </w:r>
      <w:r>
        <w:rPr>
          <w:sz w:val="28"/>
          <w:szCs w:val="28"/>
        </w:rPr>
        <w:t xml:space="preserve"> руководитель образовательного учреждения:</w:t>
      </w:r>
    </w:p>
    <w:p w:rsidR="00057D20" w:rsidRDefault="002A7B62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 xml:space="preserve">заключает трудовые договоры (или договоры гражданско-правового характера) с работниками образовательного учреждения, а также с лицами, не являющимися работниками образовательного учреждения, привлекаемыми для оказания ПДО услуг; </w:t>
      </w:r>
    </w:p>
    <w:p w:rsidR="00057D20" w:rsidRDefault="002A7B62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 xml:space="preserve">заключает индивидуальные договоры с родителями (законными </w:t>
      </w:r>
      <w:r w:rsidR="00721BAD">
        <w:rPr>
          <w:sz w:val="28"/>
          <w:szCs w:val="28"/>
        </w:rPr>
        <w:t>представителями) обучающихся</w:t>
      </w:r>
      <w:r w:rsidR="00057D20">
        <w:rPr>
          <w:sz w:val="28"/>
          <w:szCs w:val="28"/>
        </w:rPr>
        <w:t xml:space="preserve"> на оказание ПДО услуг; </w:t>
      </w:r>
    </w:p>
    <w:p w:rsidR="00057D20" w:rsidRDefault="002A7B62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 xml:space="preserve">заключает трудовые договоры (или договоры гражданско-правового характера) с  конкретными работниками образовательного учреждения на осуществление организационной работы по обеспечению оказания ПДО услуг и осуществлению контроля над данным видом деятельности. 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4.17.Исполнитель обязан заключить договор с потребителем при наличии возможности оказать запрашиваемую потребителем ПДО услугу.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4.18.Образовательное учреждение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4.19.Договор с потребителем заключается в письменной форме и должен содержать следующие сведения: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наименование образовательного учреждения и место его нахождения (юридический адрес);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фамилия, имя, отчество, телефон и адрес потребителя;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сроки оказания образовательных услуг;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другие необходимые сведения, связанные со спецификой оказываемых образовательных услуг;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4.20.Договор составляется в двух экземплярах, имеющих одинаковую юридическую силу, один из которых находится у исполнителя, другой – у потребителя.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4.21.На основании заключенных договоров руководитель образовательного учреждения издает приказ об организации работы учреждения по оказанию ПДО услуг, предусматривающий: ставки работников подразделений, занятых оказанием платных услуг, график их работы, смету затрат на проведение платных дополнительных услуг, учебные планы и штаты.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4.22.Оказание ПДО услуг начинается после подписания договоров сторонами и прекращается после истечения срока действия договора или в случае его досрочного расторжения. </w:t>
      </w:r>
    </w:p>
    <w:p w:rsidR="00057D20" w:rsidRDefault="00057D20" w:rsidP="002A7B62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4.23.Оплата ПДО услуг производится в сроки, указанные в договоре, </w:t>
      </w:r>
      <w:r>
        <w:rPr>
          <w:color w:val="000000"/>
          <w:sz w:val="28"/>
          <w:szCs w:val="28"/>
        </w:rPr>
        <w:t xml:space="preserve">на лицевой счет муниципального бюджетного (автономного) образовательного учреждения. 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4.24.Оплата деятельности по оказанию ПДО услуг работникам, оказывающим ПДО услуги, производится  на основании договоров гражданско-правового характера. </w:t>
      </w:r>
    </w:p>
    <w:p w:rsidR="00057D20" w:rsidRDefault="00057D20" w:rsidP="00057D20">
      <w:pPr>
        <w:pStyle w:val="a4"/>
        <w:jc w:val="center"/>
        <w:rPr>
          <w:rStyle w:val="a7"/>
          <w:rFonts w:ascii="Arial" w:hAnsi="Arial" w:cs="Arial"/>
          <w:szCs w:val="24"/>
        </w:rPr>
      </w:pPr>
    </w:p>
    <w:p w:rsidR="00057D20" w:rsidRDefault="002A7B62" w:rsidP="002A7B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7D20">
        <w:rPr>
          <w:b/>
          <w:bCs/>
          <w:sz w:val="28"/>
          <w:szCs w:val="28"/>
        </w:rPr>
        <w:t>5.Обязанности и ответственность исполнителя и потребителя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 5.1.Исполнитель оказывает ПДО услуги в порядке и в сроки, определенные договором и уставом образовательного учреждения.</w:t>
      </w:r>
    </w:p>
    <w:p w:rsidR="00057D20" w:rsidRDefault="00057D20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5.2.Исполнитель создает условия для проведения ПДО услуг в соответствии с действующими санитарными правилами и нормами.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5.3.Исполнитель обязан обеспечить оказание ПДО услуг в полном объеме в соответствии с образовательными программами и условиями договора об оказании ПДО услуг.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5.4.За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5.5.Потребитель обязан оплатить оказываемые ПДО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ПДО услуг.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5.6.При обнаружении недостатков оказанных ПДО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безвозмездного оказания ПДО услуг, в том числе оказания ПДО услуг в полном объеме в соответствии с образовательными программами, учебными планами и договором;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соответствующего уменьшения стоимости оказанных ПДО услуг;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057D20">
        <w:rPr>
          <w:sz w:val="28"/>
          <w:szCs w:val="28"/>
        </w:rPr>
        <w:t>озмещения</w:t>
      </w:r>
      <w:proofErr w:type="spellEnd"/>
      <w:r w:rsidR="00057D20">
        <w:rPr>
          <w:sz w:val="28"/>
          <w:szCs w:val="28"/>
        </w:rPr>
        <w:t xml:space="preserve"> понесенных им расходов по устранению недостатков оказанных ПДО услуг своими силами или третьими лицами.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ПДО услуг не устранены исполнителем. Потребитель также вправе расторгнуть договор, если им обнаружены существенные </w:t>
      </w:r>
      <w:r>
        <w:rPr>
          <w:sz w:val="28"/>
          <w:szCs w:val="28"/>
        </w:rPr>
        <w:lastRenderedPageBreak/>
        <w:t>недостатки оказанных ПДО услуг или иные существенные отступления от условий договора.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5.8.Исполнитель обязан соблюдать утвержденный им учебный план, годовой календарный учебный график и расписание занятий.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5.9.Если исполнитель своевременно не приступил к оказанию ПДО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назначить исполнителю новый срок, в течение которого исполнитель должен приступить к оказанию ПДО услуг и (или) закончить оказание ПДО услуг;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поручить оказать ПДО услуги третьим лицам за разумную цену и потребовать от исполнителя возмещения понесенных расходов;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потребовать уменьшения стоимости ПДО услуг;</w:t>
      </w:r>
    </w:p>
    <w:p w:rsidR="00057D20" w:rsidRDefault="002A7B62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D20">
        <w:rPr>
          <w:sz w:val="28"/>
          <w:szCs w:val="28"/>
        </w:rPr>
        <w:t>расторгнуть договор.</w:t>
      </w:r>
    </w:p>
    <w:p w:rsidR="00057D20" w:rsidRDefault="00057D20" w:rsidP="002A7B62">
      <w:pPr>
        <w:jc w:val="both"/>
        <w:rPr>
          <w:sz w:val="28"/>
          <w:szCs w:val="28"/>
        </w:rPr>
      </w:pPr>
      <w:r>
        <w:rPr>
          <w:sz w:val="28"/>
          <w:szCs w:val="28"/>
        </w:rPr>
        <w:t>5.10.Потребитель вправе потребовать полного возмещения убытков, причиненных ему в связи с нарушением сроков начала и (или) окончания оказания ПДО услуг, а также в связи с недостатками оказанных образовательных услуг.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>5.11.Для записи предложений родителей (законных представите</w:t>
      </w:r>
      <w:r w:rsidR="00721BAD">
        <w:rPr>
          <w:sz w:val="28"/>
          <w:szCs w:val="28"/>
        </w:rPr>
        <w:t>лей) обучающихся</w:t>
      </w:r>
      <w:r>
        <w:rPr>
          <w:sz w:val="28"/>
          <w:szCs w:val="28"/>
        </w:rPr>
        <w:t xml:space="preserve">, получающих ПДО услуги, ведется «Книга предложений». </w:t>
      </w:r>
    </w:p>
    <w:p w:rsidR="00057D20" w:rsidRDefault="00057D20" w:rsidP="002A7B6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5.12.Местонахождением «Книги предложений» является кабинет руководителя образовательного учреждения. </w:t>
      </w:r>
    </w:p>
    <w:p w:rsidR="002A7B62" w:rsidRDefault="002A7B62" w:rsidP="002A7B62">
      <w:pPr>
        <w:pStyle w:val="a6"/>
        <w:rPr>
          <w:rFonts w:ascii="Times New Roman" w:hAnsi="Times New Roman"/>
          <w:sz w:val="28"/>
          <w:szCs w:val="28"/>
          <w:lang w:val="ru-RU" w:eastAsia="ru-RU"/>
        </w:rPr>
      </w:pPr>
    </w:p>
    <w:p w:rsidR="00057D20" w:rsidRPr="00E57373" w:rsidRDefault="002A7B62" w:rsidP="002A7B62">
      <w:pPr>
        <w:pStyle w:val="a6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="00057D20" w:rsidRPr="00E57373">
        <w:rPr>
          <w:rStyle w:val="a7"/>
          <w:rFonts w:ascii="Times New Roman" w:hAnsi="Times New Roman"/>
          <w:sz w:val="28"/>
          <w:szCs w:val="28"/>
          <w:lang w:val="ru-RU"/>
        </w:rPr>
        <w:t>6.</w:t>
      </w:r>
      <w:proofErr w:type="gramStart"/>
      <w:r w:rsidR="00057D20" w:rsidRPr="00E57373">
        <w:rPr>
          <w:rStyle w:val="a7"/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057D20" w:rsidRPr="00E57373">
        <w:rPr>
          <w:rStyle w:val="a7"/>
          <w:rFonts w:ascii="Times New Roman" w:hAnsi="Times New Roman"/>
          <w:sz w:val="28"/>
          <w:szCs w:val="28"/>
          <w:lang w:val="ru-RU"/>
        </w:rPr>
        <w:t xml:space="preserve"> предоставлением </w:t>
      </w:r>
      <w:r w:rsidR="00057D20" w:rsidRPr="00E57373">
        <w:rPr>
          <w:rFonts w:ascii="Times New Roman" w:hAnsi="Times New Roman"/>
          <w:b/>
          <w:sz w:val="28"/>
          <w:szCs w:val="28"/>
          <w:lang w:val="ru-RU"/>
        </w:rPr>
        <w:t>ПДО</w:t>
      </w:r>
      <w:r w:rsidR="00057D20" w:rsidRPr="00E57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D20" w:rsidRPr="00E57373">
        <w:rPr>
          <w:rStyle w:val="a7"/>
          <w:rFonts w:ascii="Times New Roman" w:hAnsi="Times New Roman"/>
          <w:sz w:val="28"/>
          <w:szCs w:val="28"/>
          <w:lang w:val="ru-RU"/>
        </w:rPr>
        <w:t>услуг</w:t>
      </w:r>
    </w:p>
    <w:p w:rsidR="00057D20" w:rsidRPr="002A7B62" w:rsidRDefault="00057D20" w:rsidP="002A7B62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E57373">
        <w:rPr>
          <w:rStyle w:val="a7"/>
          <w:rFonts w:ascii="Times New Roman" w:hAnsi="Times New Roman"/>
          <w:color w:val="FF0000"/>
          <w:szCs w:val="24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6.1.Учредитель осуществляет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соблюдением действующего законодательства в части организации ПДО услуг.</w:t>
      </w:r>
    </w:p>
    <w:p w:rsidR="00057D20" w:rsidRDefault="00057D20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6.2.Учредитель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вправе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приост</w:t>
      </w:r>
      <w:r w:rsidR="00721BAD">
        <w:rPr>
          <w:rFonts w:ascii="Times New Roman" w:hAnsi="Times New Roman"/>
          <w:sz w:val="28"/>
          <w:szCs w:val="28"/>
          <w:lang w:val="ru-RU"/>
        </w:rPr>
        <w:t>ановить</w:t>
      </w:r>
      <w:r w:rsidR="002A7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1BAD">
        <w:rPr>
          <w:rFonts w:ascii="Times New Roman" w:hAnsi="Times New Roman"/>
          <w:sz w:val="28"/>
          <w:szCs w:val="28"/>
          <w:lang w:val="ru-RU"/>
        </w:rPr>
        <w:t xml:space="preserve">деятельность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оказанию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ПДО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услуг,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если эта деятельность осуществляется в ущерб основной деятельности образовательного учреждения.</w:t>
      </w:r>
    </w:p>
    <w:p w:rsidR="00057D20" w:rsidRDefault="00057D20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6.3.При выявлении случаев оказания ПДО услуг с ущербом для основной деятельности или взимания платы за услуги, финансируемые из бюджета,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Учредитель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 xml:space="preserve"> вправе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 xml:space="preserve"> об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 xml:space="preserve"> изъятии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 xml:space="preserve"> незаконно полученных сумм в соответствующий бюджет.</w:t>
      </w:r>
    </w:p>
    <w:p w:rsidR="00057D20" w:rsidRDefault="00057D20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6.4.Руководитель Учреждения несёт персональную ответственность за деятельность</w:t>
      </w:r>
      <w:r w:rsidR="00721BAD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по осуществлению ПДО услуг.</w:t>
      </w:r>
    </w:p>
    <w:p w:rsidR="00057D20" w:rsidRDefault="00721BAD" w:rsidP="002A7B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6.5.Учреждение</w:t>
      </w:r>
      <w:r w:rsidR="00057D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57D20">
        <w:rPr>
          <w:rFonts w:ascii="Times New Roman" w:hAnsi="Times New Roman"/>
          <w:sz w:val="28"/>
          <w:szCs w:val="28"/>
          <w:lang w:val="ru-RU"/>
        </w:rPr>
        <w:t>обязаны</w:t>
      </w:r>
      <w:proofErr w:type="gramEnd"/>
      <w:r w:rsidR="00057D20">
        <w:rPr>
          <w:rFonts w:ascii="Times New Roman" w:hAnsi="Times New Roman"/>
          <w:sz w:val="28"/>
          <w:szCs w:val="28"/>
          <w:lang w:val="ru-RU"/>
        </w:rPr>
        <w:t xml:space="preserve"> ежегодно готовить отчет о поступлении и использовании внебюджетных средств.</w:t>
      </w:r>
    </w:p>
    <w:p w:rsidR="00057D20" w:rsidRDefault="00057D20" w:rsidP="00057D20">
      <w:pPr>
        <w:pStyle w:val="a4"/>
        <w:ind w:firstLine="708"/>
        <w:rPr>
          <w:sz w:val="28"/>
          <w:szCs w:val="28"/>
        </w:rPr>
      </w:pPr>
    </w:p>
    <w:p w:rsidR="006221A2" w:rsidRDefault="006221A2"/>
    <w:sectPr w:rsidR="0062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1B4C"/>
    <w:multiLevelType w:val="hybridMultilevel"/>
    <w:tmpl w:val="EF681570"/>
    <w:lvl w:ilvl="0" w:tplc="EAD6CBF2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0"/>
    <w:rsid w:val="00057D20"/>
    <w:rsid w:val="00092E9F"/>
    <w:rsid w:val="000B7117"/>
    <w:rsid w:val="000D0A72"/>
    <w:rsid w:val="0023708C"/>
    <w:rsid w:val="002A7B62"/>
    <w:rsid w:val="002C0448"/>
    <w:rsid w:val="00392AF6"/>
    <w:rsid w:val="004355D9"/>
    <w:rsid w:val="005F1E3B"/>
    <w:rsid w:val="006221A2"/>
    <w:rsid w:val="006D2EFF"/>
    <w:rsid w:val="00721BAD"/>
    <w:rsid w:val="00722040"/>
    <w:rsid w:val="0074446A"/>
    <w:rsid w:val="00745258"/>
    <w:rsid w:val="007831DE"/>
    <w:rsid w:val="008162B2"/>
    <w:rsid w:val="009E06AE"/>
    <w:rsid w:val="00A571C5"/>
    <w:rsid w:val="00A76327"/>
    <w:rsid w:val="00AE3AFA"/>
    <w:rsid w:val="00B94414"/>
    <w:rsid w:val="00CA70B3"/>
    <w:rsid w:val="00D14E01"/>
    <w:rsid w:val="00E15735"/>
    <w:rsid w:val="00E57373"/>
    <w:rsid w:val="00EC7AE7"/>
    <w:rsid w:val="00F02A05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7D20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styleId="a4">
    <w:name w:val="Body Text"/>
    <w:basedOn w:val="a"/>
    <w:link w:val="a5"/>
    <w:semiHidden/>
    <w:unhideWhenUsed/>
    <w:rsid w:val="00057D2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057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basedOn w:val="a"/>
    <w:qFormat/>
    <w:rsid w:val="00057D20"/>
    <w:rPr>
      <w:rFonts w:ascii="Calibri" w:hAnsi="Calibri"/>
      <w:szCs w:val="32"/>
      <w:lang w:val="en-US" w:eastAsia="en-US"/>
    </w:rPr>
  </w:style>
  <w:style w:type="paragraph" w:customStyle="1" w:styleId="1">
    <w:name w:val="Обычный1"/>
    <w:rsid w:val="00057D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styleId="a7">
    <w:name w:val="Strong"/>
    <w:basedOn w:val="a0"/>
    <w:qFormat/>
    <w:rsid w:val="00057D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7D20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styleId="a4">
    <w:name w:val="Body Text"/>
    <w:basedOn w:val="a"/>
    <w:link w:val="a5"/>
    <w:semiHidden/>
    <w:unhideWhenUsed/>
    <w:rsid w:val="00057D2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057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basedOn w:val="a"/>
    <w:qFormat/>
    <w:rsid w:val="00057D20"/>
    <w:rPr>
      <w:rFonts w:ascii="Calibri" w:hAnsi="Calibri"/>
      <w:szCs w:val="32"/>
      <w:lang w:val="en-US" w:eastAsia="en-US"/>
    </w:rPr>
  </w:style>
  <w:style w:type="paragraph" w:customStyle="1" w:styleId="1">
    <w:name w:val="Обычный1"/>
    <w:rsid w:val="00057D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styleId="a7">
    <w:name w:val="Strong"/>
    <w:basedOn w:val="a0"/>
    <w:qFormat/>
    <w:rsid w:val="00057D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6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03E1-C8BC-4FA5-988B-001CAAC6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Варзиева Залина Амурхановна</dc:creator>
  <cp:lastModifiedBy>Владелец</cp:lastModifiedBy>
  <cp:revision>2</cp:revision>
  <cp:lastPrinted>2015-03-24T13:03:00Z</cp:lastPrinted>
  <dcterms:created xsi:type="dcterms:W3CDTF">2015-04-09T10:13:00Z</dcterms:created>
  <dcterms:modified xsi:type="dcterms:W3CDTF">2015-04-09T10:13:00Z</dcterms:modified>
</cp:coreProperties>
</file>