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A4" w:rsidRPr="008845A4" w:rsidRDefault="008845A4" w:rsidP="008845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845A4">
        <w:rPr>
          <w:rFonts w:ascii="Times New Roman" w:hAnsi="Times New Roman" w:cs="Times New Roman"/>
          <w:b/>
          <w:sz w:val="32"/>
          <w:szCs w:val="32"/>
        </w:rPr>
        <w:t>О формах и методах взаимодействия органов и учреждений системы профилактики в вопросах предупреждения преступлений в отношении несовершеннолетних</w:t>
      </w:r>
    </w:p>
    <w:bookmarkEnd w:id="0"/>
    <w:p w:rsidR="008845A4" w:rsidRPr="008845A4" w:rsidRDefault="008845A4" w:rsidP="008845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45A4">
        <w:rPr>
          <w:rFonts w:ascii="Times New Roman" w:hAnsi="Times New Roman" w:cs="Times New Roman"/>
          <w:sz w:val="28"/>
          <w:szCs w:val="28"/>
        </w:rPr>
        <w:t xml:space="preserve"> </w:t>
      </w:r>
      <w:r w:rsidRPr="008845A4">
        <w:rPr>
          <w:rFonts w:ascii="Times New Roman" w:hAnsi="Times New Roman" w:cs="Times New Roman"/>
          <w:sz w:val="28"/>
          <w:szCs w:val="28"/>
        </w:rPr>
        <w:t>«Ребенок, который переносит меньше</w:t>
      </w:r>
    </w:p>
    <w:p w:rsidR="008845A4" w:rsidRPr="008845A4" w:rsidRDefault="008845A4" w:rsidP="008845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45A4">
        <w:rPr>
          <w:rFonts w:ascii="Times New Roman" w:hAnsi="Times New Roman" w:cs="Times New Roman"/>
          <w:sz w:val="28"/>
          <w:szCs w:val="28"/>
        </w:rPr>
        <w:t>оскорблений, вырастает человеком, все</w:t>
      </w:r>
    </w:p>
    <w:p w:rsidR="008845A4" w:rsidRPr="008845A4" w:rsidRDefault="008845A4" w:rsidP="008845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45A4">
        <w:rPr>
          <w:rFonts w:ascii="Times New Roman" w:hAnsi="Times New Roman" w:cs="Times New Roman"/>
          <w:sz w:val="28"/>
          <w:szCs w:val="28"/>
        </w:rPr>
        <w:t>более осознающим свое достоинство».</w:t>
      </w:r>
    </w:p>
    <w:p w:rsidR="008845A4" w:rsidRPr="008845A4" w:rsidRDefault="008845A4" w:rsidP="008845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45A4">
        <w:rPr>
          <w:rFonts w:ascii="Times New Roman" w:hAnsi="Times New Roman" w:cs="Times New Roman"/>
          <w:sz w:val="28"/>
          <w:szCs w:val="28"/>
        </w:rPr>
        <w:t xml:space="preserve">Н. Г. Чернышевский </w:t>
      </w:r>
    </w:p>
    <w:p w:rsidR="008845A4" w:rsidRPr="008845A4" w:rsidRDefault="008845A4" w:rsidP="0088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45A4">
        <w:rPr>
          <w:rFonts w:ascii="Times New Roman" w:hAnsi="Times New Roman" w:cs="Times New Roman"/>
          <w:sz w:val="28"/>
          <w:szCs w:val="28"/>
        </w:rPr>
        <w:t xml:space="preserve">В последние годы в нашей стране значительное внимание стало уделяться исследованию вопросов защиты прав несовершеннолетних как потерпевших от преступлений. Отчасти это обусловлено мировой тенденцией усиления гарантий прав потерпевших, отчасти – тенденцией усиления гарантий прав несовершеннолетних лиц как наименее защищенной социальной </w:t>
      </w:r>
      <w:r w:rsidRPr="008845A4">
        <w:rPr>
          <w:rFonts w:ascii="Times New Roman" w:hAnsi="Times New Roman" w:cs="Times New Roman"/>
          <w:sz w:val="28"/>
          <w:szCs w:val="28"/>
        </w:rPr>
        <w:t xml:space="preserve">группы, </w:t>
      </w:r>
      <w:r>
        <w:rPr>
          <w:rFonts w:ascii="Times New Roman" w:hAnsi="Times New Roman" w:cs="Times New Roman"/>
          <w:sz w:val="28"/>
          <w:szCs w:val="28"/>
        </w:rPr>
        <w:t>поскольку</w:t>
      </w:r>
      <w:r w:rsidRPr="008845A4">
        <w:rPr>
          <w:rFonts w:ascii="Times New Roman" w:hAnsi="Times New Roman" w:cs="Times New Roman"/>
          <w:sz w:val="28"/>
          <w:szCs w:val="28"/>
        </w:rPr>
        <w:t xml:space="preserve"> страна все больше интегрируется в мировое сообщество, что накладывает на нее определенные обязательства в аспекте следования международным стандартам в сфере защиты прав человека.</w:t>
      </w:r>
    </w:p>
    <w:p w:rsidR="008845A4" w:rsidRPr="008845A4" w:rsidRDefault="008845A4" w:rsidP="0088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45A4">
        <w:rPr>
          <w:rFonts w:ascii="Times New Roman" w:hAnsi="Times New Roman" w:cs="Times New Roman"/>
          <w:sz w:val="28"/>
          <w:szCs w:val="28"/>
        </w:rPr>
        <w:t>Обязанность государства и семьи состоит в том, чтобы обеспечить достойное детство каждому ребенку путем создания условий для полноценного физического, умственного, нравственного, духовного развития в соответствии со всеми благами современной цивилизации. Не менее важно обеспечить безопасное детство, под которым подразумевается детство, свободное от насилия и жестокости как со стороны членов семьи, так и посторонних лиц, детство, в котором имеются доверительные отношения между ребенком и взрослым. Согласно ст. 19 Конвенции ООН «О правах ребенка»: «Государство должно защищать ребенка от всех видов насилия, отсутствия заботы и плохого обращения со стороны родителей или других лиц, а также помогать ребенку, подвергшемуся жестокому обращению со стороны взрослых». Насилие – это психологическое, физическое, социальное воздействие на ребёнка, включающее жестокое обращение, угрожающее его физическому или психологическому здоровью и целостности, его правам и благополучию.</w:t>
      </w:r>
    </w:p>
    <w:p w:rsidR="008845A4" w:rsidRPr="008845A4" w:rsidRDefault="008845A4" w:rsidP="0088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45A4">
        <w:rPr>
          <w:rFonts w:ascii="Times New Roman" w:hAnsi="Times New Roman" w:cs="Times New Roman"/>
          <w:sz w:val="28"/>
          <w:szCs w:val="28"/>
        </w:rPr>
        <w:t>Любой вид жесткого обращения с детьми ведет к самым разнообразным последствиям, но их все объединяет одно – ущерб для здоровья ребенка или опасность для его жизни, не говоря уже о нарушении прав ребенка.</w:t>
      </w:r>
    </w:p>
    <w:p w:rsidR="008845A4" w:rsidRPr="008845A4" w:rsidRDefault="008845A4" w:rsidP="0088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45A4">
        <w:rPr>
          <w:rFonts w:ascii="Times New Roman" w:hAnsi="Times New Roman" w:cs="Times New Roman"/>
          <w:sz w:val="28"/>
          <w:szCs w:val="28"/>
        </w:rPr>
        <w:t>«Сегодня наша совместная задача – создать в обществе атмосферу нетерпимости к любым нарушениям прав несовершеннолетних. Для этого необходимо совершенствовать законодательство, активнее привлекать к решению проблем неправительственные организации</w:t>
      </w:r>
      <w:r w:rsidRPr="008845A4">
        <w:rPr>
          <w:rFonts w:ascii="Times New Roman" w:hAnsi="Times New Roman" w:cs="Times New Roman"/>
          <w:sz w:val="28"/>
          <w:szCs w:val="28"/>
        </w:rPr>
        <w:t>», –</w:t>
      </w:r>
      <w:r w:rsidRPr="008845A4">
        <w:rPr>
          <w:rFonts w:ascii="Times New Roman" w:hAnsi="Times New Roman" w:cs="Times New Roman"/>
          <w:sz w:val="28"/>
          <w:szCs w:val="28"/>
        </w:rPr>
        <w:t xml:space="preserve"> отметил Д.А. Медведев.</w:t>
      </w:r>
    </w:p>
    <w:p w:rsidR="008845A4" w:rsidRPr="008845A4" w:rsidRDefault="008845A4" w:rsidP="0088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45A4">
        <w:rPr>
          <w:rFonts w:ascii="Times New Roman" w:hAnsi="Times New Roman" w:cs="Times New Roman"/>
          <w:sz w:val="28"/>
          <w:szCs w:val="28"/>
        </w:rPr>
        <w:t xml:space="preserve">«Насилие над ребенком – это угроза здоровью </w:t>
      </w:r>
      <w:r w:rsidRPr="008845A4">
        <w:rPr>
          <w:rFonts w:ascii="Times New Roman" w:hAnsi="Times New Roman" w:cs="Times New Roman"/>
          <w:sz w:val="28"/>
          <w:szCs w:val="28"/>
        </w:rPr>
        <w:t>нации, –</w:t>
      </w:r>
      <w:r w:rsidRPr="008845A4">
        <w:rPr>
          <w:rFonts w:ascii="Times New Roman" w:hAnsi="Times New Roman" w:cs="Times New Roman"/>
          <w:sz w:val="28"/>
          <w:szCs w:val="28"/>
        </w:rPr>
        <w:t xml:space="preserve"> считает Уполномоченный при Президенте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A4">
        <w:rPr>
          <w:rFonts w:ascii="Times New Roman" w:hAnsi="Times New Roman" w:cs="Times New Roman"/>
          <w:sz w:val="28"/>
          <w:szCs w:val="28"/>
        </w:rPr>
        <w:t>РФ по</w:t>
      </w:r>
      <w:r w:rsidRPr="008845A4">
        <w:rPr>
          <w:rFonts w:ascii="Times New Roman" w:hAnsi="Times New Roman" w:cs="Times New Roman"/>
          <w:sz w:val="28"/>
          <w:szCs w:val="28"/>
        </w:rPr>
        <w:t xml:space="preserve"> правам ребенка Павел Астахов. – </w:t>
      </w:r>
      <w:r w:rsidRPr="008845A4">
        <w:rPr>
          <w:rFonts w:ascii="Times New Roman" w:hAnsi="Times New Roman" w:cs="Times New Roman"/>
          <w:sz w:val="28"/>
          <w:szCs w:val="28"/>
        </w:rPr>
        <w:lastRenderedPageBreak/>
        <w:t>Человек, переживший насилие в детстве, не только сам страдает всю жизнь – есть опасность, что спустя много лет он будет жесток с собственными детьми».</w:t>
      </w:r>
    </w:p>
    <w:p w:rsidR="008845A4" w:rsidRPr="008845A4" w:rsidRDefault="008845A4" w:rsidP="0088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45A4">
        <w:rPr>
          <w:rFonts w:ascii="Times New Roman" w:hAnsi="Times New Roman" w:cs="Times New Roman"/>
          <w:sz w:val="28"/>
          <w:szCs w:val="28"/>
        </w:rPr>
        <w:t>В своём выступлении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A4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A4">
        <w:rPr>
          <w:rFonts w:ascii="Times New Roman" w:hAnsi="Times New Roman" w:cs="Times New Roman"/>
          <w:sz w:val="28"/>
          <w:szCs w:val="28"/>
        </w:rPr>
        <w:t>Съезде Уполномоченных по правам ребенка в субъектах РФ Павел Астахов чётко обозначил одну из главных задач уполномоченных по правам ребенка – это защита прав детей, пострадавших от преступлений насильственного и сексуального характера, в том числе – совершаемых с использованием новых информационных технологий.</w:t>
      </w:r>
    </w:p>
    <w:p w:rsidR="008845A4" w:rsidRPr="008845A4" w:rsidRDefault="008845A4" w:rsidP="0088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45A4">
        <w:rPr>
          <w:rFonts w:ascii="Times New Roman" w:hAnsi="Times New Roman" w:cs="Times New Roman"/>
          <w:sz w:val="28"/>
          <w:szCs w:val="28"/>
        </w:rPr>
        <w:t>По мнению заместителя начальника управления ГУОООП МВД России полковника полиции Елены Новосельцевой, тема защиты и поддержки прав несовершеннолетних на сегодняшний день не только не теряет своей актуальности, а становится все более острой. Об этом свидетельствуют и данные статистики.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A4">
        <w:rPr>
          <w:rFonts w:ascii="Times New Roman" w:hAnsi="Times New Roman" w:cs="Times New Roman"/>
          <w:sz w:val="28"/>
          <w:szCs w:val="28"/>
        </w:rPr>
        <w:t>По данным МВД, ежегодно в России совершается более 600 тысяч правонарушений в отношении несовершеннолетних, из них 400 тысяч допускают родители в отношении собственных детей. А число преступлений, совершенных родителями по отношению к своим детям, в России за два последних года выросло на треть – с 3 до 4 тысяч.</w:t>
      </w:r>
    </w:p>
    <w:p w:rsidR="008845A4" w:rsidRPr="008845A4" w:rsidRDefault="008845A4" w:rsidP="0088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45A4">
        <w:rPr>
          <w:rFonts w:ascii="Times New Roman" w:hAnsi="Times New Roman" w:cs="Times New Roman"/>
          <w:sz w:val="28"/>
          <w:szCs w:val="28"/>
        </w:rPr>
        <w:t>Вопрос профилактики преступлений в отношении несовершеннолетних и обеспечении безопасности их жизни является одним из приоритетных вопросов всех ветвей власти и общественности области.</w:t>
      </w:r>
    </w:p>
    <w:p w:rsidR="008845A4" w:rsidRPr="008845A4" w:rsidRDefault="008845A4" w:rsidP="0088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45A4">
        <w:rPr>
          <w:rFonts w:ascii="Times New Roman" w:hAnsi="Times New Roman" w:cs="Times New Roman"/>
          <w:sz w:val="28"/>
          <w:szCs w:val="28"/>
        </w:rPr>
        <w:t xml:space="preserve">Анализ преступлений в отношении несовершеннолетних показывает, что большинство из них совершается тогда, когда ребенок или подросток остается без наблюдения взрослых, родителей, опекунов или полного его отсутствия в «спальных» семьях. Поэтому необходимо еще на более качественный уровень поднять работу всех органов и учреждений региона по профилактике семейного неблагополучия и оказания семьям, </w:t>
      </w:r>
      <w:r w:rsidRPr="008845A4">
        <w:rPr>
          <w:rFonts w:ascii="Times New Roman" w:hAnsi="Times New Roman" w:cs="Times New Roman"/>
          <w:sz w:val="28"/>
          <w:szCs w:val="28"/>
        </w:rPr>
        <w:t>находившимся в</w:t>
      </w:r>
      <w:r w:rsidRPr="008845A4">
        <w:rPr>
          <w:rFonts w:ascii="Times New Roman" w:hAnsi="Times New Roman" w:cs="Times New Roman"/>
          <w:sz w:val="28"/>
          <w:szCs w:val="28"/>
        </w:rPr>
        <w:t xml:space="preserve"> социально опасном положении, </w:t>
      </w:r>
      <w:r w:rsidRPr="008845A4">
        <w:rPr>
          <w:rFonts w:ascii="Times New Roman" w:hAnsi="Times New Roman" w:cs="Times New Roman"/>
          <w:sz w:val="28"/>
          <w:szCs w:val="28"/>
        </w:rPr>
        <w:t>необходимой помощи,</w:t>
      </w:r>
      <w:r w:rsidRPr="008845A4">
        <w:rPr>
          <w:rFonts w:ascii="Times New Roman" w:hAnsi="Times New Roman" w:cs="Times New Roman"/>
          <w:sz w:val="28"/>
          <w:szCs w:val="28"/>
        </w:rPr>
        <w:t xml:space="preserve"> направленной на преодоление трудной жизненной ситуации.</w:t>
      </w:r>
    </w:p>
    <w:p w:rsidR="008845A4" w:rsidRPr="008845A4" w:rsidRDefault="008845A4" w:rsidP="0088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45A4">
        <w:rPr>
          <w:rFonts w:ascii="Times New Roman" w:hAnsi="Times New Roman" w:cs="Times New Roman"/>
          <w:sz w:val="28"/>
          <w:szCs w:val="28"/>
        </w:rPr>
        <w:t>В отношении каждой такой семьи должен быть разработан индивидуальный план мер, обеспечивающих психолого-педагогическое сопровождение, направленное на коррекцию детско-родительских отношений. В этой связи настало время создания в области единого электронного банка данных детей и семей, находящихся в социально опасном положении, который позволял бы отслеживать весь цикл работы с семьей и вносить коррективы в программу реабилитации каждой из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A4">
        <w:rPr>
          <w:rFonts w:ascii="Times New Roman" w:hAnsi="Times New Roman" w:cs="Times New Roman"/>
          <w:sz w:val="28"/>
          <w:szCs w:val="28"/>
        </w:rPr>
        <w:t>Большая роль в этой деятельности отводится ПДН органов внутренних дел и комиссии по делам несовершеннолетних на местах. Говоря о взаимодействии, можно утверждать, эффективность и конечный результат усилий этих структур будет тогда, когда в нее активно включатся органы местного самоуправления и лично главы муниципальных образований.</w:t>
      </w:r>
    </w:p>
    <w:p w:rsidR="008845A4" w:rsidRPr="008845A4" w:rsidRDefault="008845A4" w:rsidP="0088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45A4">
        <w:rPr>
          <w:rFonts w:ascii="Times New Roman" w:hAnsi="Times New Roman" w:cs="Times New Roman"/>
          <w:sz w:val="28"/>
          <w:szCs w:val="28"/>
        </w:rPr>
        <w:t xml:space="preserve">Росту числа преступлений, совершенных в отношении детей, способствовали повсеместно выявленные органами прокуратуры факты ненадлежащего исполнения своих должностных обязанностей органами опеки </w:t>
      </w:r>
      <w:r w:rsidRPr="008845A4">
        <w:rPr>
          <w:rFonts w:ascii="Times New Roman" w:hAnsi="Times New Roman" w:cs="Times New Roman"/>
          <w:sz w:val="28"/>
          <w:szCs w:val="28"/>
        </w:rPr>
        <w:lastRenderedPageBreak/>
        <w:t>и попечительства области: в ряде случаев несвоевременно решаются вопросы об изъятии детей из семей, находящихся в опасном положении, не ставятся вопросы о лишении родителей родительских прав; об устройстве детей, оставшихся без попечения родителей.</w:t>
      </w:r>
    </w:p>
    <w:p w:rsidR="008845A4" w:rsidRPr="008845A4" w:rsidRDefault="008845A4" w:rsidP="0088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45A4">
        <w:rPr>
          <w:rFonts w:ascii="Times New Roman" w:hAnsi="Times New Roman" w:cs="Times New Roman"/>
          <w:sz w:val="28"/>
          <w:szCs w:val="28"/>
        </w:rPr>
        <w:t>Самым серьезным недостатком в межведомственном взаимодействии является тот факт, что, как правило, детально не анализируются причины, породившие преступления, их обстоятельства, не дается должной оценки деятельности должностных лиц, в чьих полномочиях контроль за подростками, их родителями или опекунами.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A4">
        <w:rPr>
          <w:rFonts w:ascii="Times New Roman" w:hAnsi="Times New Roman" w:cs="Times New Roman"/>
          <w:sz w:val="28"/>
          <w:szCs w:val="28"/>
        </w:rPr>
        <w:t xml:space="preserve">Как результат, совершаются тяжелые преступления в отношении малолетних лицами, в </w:t>
      </w:r>
      <w:proofErr w:type="spellStart"/>
      <w:r w:rsidRPr="008845A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845A4">
        <w:rPr>
          <w:rFonts w:ascii="Times New Roman" w:hAnsi="Times New Roman" w:cs="Times New Roman"/>
          <w:sz w:val="28"/>
          <w:szCs w:val="28"/>
        </w:rPr>
        <w:t>. и родителями, родственниками, которые находились или должны находиться под контролем полиции, опеки и попечительства, комиссии по делам несовершенных, других структур. По данным социологических исследований, не менее чем в 75% российских семей «практикуется» та или иная форма домашнего насилия. Унижение достоинства ребенка, принуждение его посредством угроз, оскорблений, шантажа к совершению правонарушений, деяний, представляющих опасность для его жизни и здоровья и ведущих к нарушениям развития личности, иными словами – психическое насилие, по экспертным оценкам, имеет место примерно в каждой четвертой семье.</w:t>
      </w:r>
    </w:p>
    <w:p w:rsidR="008845A4" w:rsidRPr="008845A4" w:rsidRDefault="008845A4" w:rsidP="0088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45A4">
        <w:rPr>
          <w:rFonts w:ascii="Times New Roman" w:hAnsi="Times New Roman" w:cs="Times New Roman"/>
          <w:sz w:val="28"/>
          <w:szCs w:val="28"/>
        </w:rPr>
        <w:t>Родители зачастую даже не замечают нарушения прав ребёнка и своей жестокости по отношению к нему. Вот простейший пример: мама спешит домой, ребёнок хочет ещё поиграть, она его шлёпает – и это уже нарушение его права на неприкосновенность. Из таких мелочей, из незаметной на первый взгляд бытовой жестокости, равнодушия и непонимания образуются сначала ручейки, а затем мутные потоки произвола и насилия по отношению к детям во многих сферах нашей жизни.</w:t>
      </w:r>
    </w:p>
    <w:p w:rsidR="008845A4" w:rsidRPr="008845A4" w:rsidRDefault="008845A4" w:rsidP="0088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45A4">
        <w:rPr>
          <w:rFonts w:ascii="Times New Roman" w:hAnsi="Times New Roman" w:cs="Times New Roman"/>
          <w:sz w:val="28"/>
          <w:szCs w:val="28"/>
        </w:rPr>
        <w:t>Фактов нарушения прав детей, преступлений и жестокости в отношении подростков в области меньше не становится. Особо тревожит то, что возрастет число преступлений, которые ранее или не фиксировались вовсе, или были единичными. Это, прежде всего, жестокость и насилие со стороны родителей и близких подростков, педофилия, ранние половые связи, много проблем с интернетом.</w:t>
      </w:r>
    </w:p>
    <w:p w:rsidR="008845A4" w:rsidRPr="008845A4" w:rsidRDefault="008845A4" w:rsidP="0088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45A4">
        <w:rPr>
          <w:rFonts w:ascii="Times New Roman" w:hAnsi="Times New Roman" w:cs="Times New Roman"/>
          <w:sz w:val="28"/>
          <w:szCs w:val="28"/>
        </w:rPr>
        <w:t xml:space="preserve">Проблема жестокого обращения с детьми, насилия, сексуального совращения – это тема, с которой Уполномоченный сталкивается регулярно. Новые аспекты в этой области заключаются в том, что имеет место недооценка следственными, судебными, иными правоохранительными органами такой категории преступлений, опасности, как растление детей. Если в случае очевидного насилия, предусмотренного статьями 131, 132 Уголовного кодекса РФ, суды и следственные органы реагируют на такого рода преступления достаточно остро, то в случае совершения в отношении детей ненасильственных, </w:t>
      </w:r>
      <w:proofErr w:type="spellStart"/>
      <w:r w:rsidRPr="008845A4">
        <w:rPr>
          <w:rFonts w:ascii="Times New Roman" w:hAnsi="Times New Roman" w:cs="Times New Roman"/>
          <w:sz w:val="28"/>
          <w:szCs w:val="28"/>
        </w:rPr>
        <w:t>псевдодобровольных</w:t>
      </w:r>
      <w:proofErr w:type="spellEnd"/>
      <w:r w:rsidRPr="008845A4">
        <w:rPr>
          <w:rFonts w:ascii="Times New Roman" w:hAnsi="Times New Roman" w:cs="Times New Roman"/>
          <w:sz w:val="28"/>
          <w:szCs w:val="28"/>
        </w:rPr>
        <w:t xml:space="preserve"> половых сношений, включая </w:t>
      </w:r>
      <w:r w:rsidRPr="008845A4">
        <w:rPr>
          <w:rFonts w:ascii="Times New Roman" w:hAnsi="Times New Roman" w:cs="Times New Roman"/>
          <w:sz w:val="28"/>
          <w:szCs w:val="28"/>
        </w:rPr>
        <w:lastRenderedPageBreak/>
        <w:t xml:space="preserve">гомосексуальные, </w:t>
      </w:r>
      <w:proofErr w:type="spellStart"/>
      <w:r w:rsidRPr="008845A4">
        <w:rPr>
          <w:rFonts w:ascii="Times New Roman" w:hAnsi="Times New Roman" w:cs="Times New Roman"/>
          <w:sz w:val="28"/>
          <w:szCs w:val="28"/>
        </w:rPr>
        <w:t>инцестные</w:t>
      </w:r>
      <w:proofErr w:type="spellEnd"/>
      <w:r w:rsidRPr="008845A4">
        <w:rPr>
          <w:rFonts w:ascii="Times New Roman" w:hAnsi="Times New Roman" w:cs="Times New Roman"/>
          <w:sz w:val="28"/>
          <w:szCs w:val="28"/>
        </w:rPr>
        <w:t xml:space="preserve"> отношения, развратные действия, зачастую эти события анализируются достаточно поверхностно.</w:t>
      </w:r>
    </w:p>
    <w:p w:rsidR="008845A4" w:rsidRPr="008845A4" w:rsidRDefault="008845A4" w:rsidP="0088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45A4">
        <w:rPr>
          <w:rFonts w:ascii="Times New Roman" w:hAnsi="Times New Roman" w:cs="Times New Roman"/>
          <w:sz w:val="28"/>
          <w:szCs w:val="28"/>
        </w:rPr>
        <w:t>Защита и восстановление нарушенных прав детей – жертв насилия, жестокого обращения, нравственного растления, сексуального совращения, других преступных посягательств признаны приоритетными направлениями деятельности как федерального, так и регионального уполномоченного по правам ребёнка.</w:t>
      </w:r>
    </w:p>
    <w:p w:rsidR="008845A4" w:rsidRPr="008845A4" w:rsidRDefault="008845A4" w:rsidP="0088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45A4">
        <w:rPr>
          <w:rFonts w:ascii="Times New Roman" w:hAnsi="Times New Roman" w:cs="Times New Roman"/>
          <w:sz w:val="28"/>
          <w:szCs w:val="28"/>
        </w:rPr>
        <w:t xml:space="preserve">Как отметил в своём выступлении Уполномоченный при Президенте по правам ребёнка Павел Астахов на заседании коллегии Следственного комитета под председательством руководителя СК Александра </w:t>
      </w:r>
      <w:proofErr w:type="spellStart"/>
      <w:r w:rsidRPr="008845A4">
        <w:rPr>
          <w:rFonts w:ascii="Times New Roman" w:hAnsi="Times New Roman" w:cs="Times New Roman"/>
          <w:sz w:val="28"/>
          <w:szCs w:val="28"/>
        </w:rPr>
        <w:t>Бастрыкина</w:t>
      </w:r>
      <w:proofErr w:type="spellEnd"/>
      <w:r w:rsidRPr="008845A4">
        <w:rPr>
          <w:rFonts w:ascii="Times New Roman" w:hAnsi="Times New Roman" w:cs="Times New Roman"/>
          <w:sz w:val="28"/>
          <w:szCs w:val="28"/>
        </w:rPr>
        <w:t xml:space="preserve">, несмотря на внесение в законодательство Российской Федерации ряда существенных изменений, направленных на профилактику преступных посягательств в отношении несовершеннолетних и ужесточение ответственности за совершение указанных преступлений, </w:t>
      </w:r>
      <w:proofErr w:type="spellStart"/>
      <w:r w:rsidRPr="008845A4">
        <w:rPr>
          <w:rFonts w:ascii="Times New Roman" w:hAnsi="Times New Roman" w:cs="Times New Roman"/>
          <w:sz w:val="28"/>
          <w:szCs w:val="28"/>
        </w:rPr>
        <w:t>виктимогенная</w:t>
      </w:r>
      <w:proofErr w:type="spellEnd"/>
      <w:r w:rsidRPr="008845A4">
        <w:rPr>
          <w:rFonts w:ascii="Times New Roman" w:hAnsi="Times New Roman" w:cs="Times New Roman"/>
          <w:sz w:val="28"/>
          <w:szCs w:val="28"/>
        </w:rPr>
        <w:t xml:space="preserve"> ситуация в этой сфере продолжает оставаться неблагополучной. Для работы с детьми, пострадавшими от насилия и других преступных посягательств, как никогда требуются квалифицированные, специально подготовленные кадры детских и подростковых психологов и судебных экспертов. Как отметил Уполномоченный, таких кадров сегодня катастрофически не хватает.</w:t>
      </w:r>
    </w:p>
    <w:p w:rsidR="008845A4" w:rsidRPr="008845A4" w:rsidRDefault="008845A4" w:rsidP="0088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45A4">
        <w:rPr>
          <w:rFonts w:ascii="Times New Roman" w:hAnsi="Times New Roman" w:cs="Times New Roman"/>
          <w:sz w:val="28"/>
          <w:szCs w:val="28"/>
        </w:rPr>
        <w:t>Кроме того, Павел Астахов также указал на существенные изъяны в системе защиты детей от преступных посягательств: в стране отсутствует система предупреждения преступлений, совершаемых на почве педофилии, в том числе ответственность за пропаганду педофилии; не создана сеть специализированной психиатрической (</w:t>
      </w:r>
      <w:proofErr w:type="spellStart"/>
      <w:r w:rsidRPr="008845A4">
        <w:rPr>
          <w:rFonts w:ascii="Times New Roman" w:hAnsi="Times New Roman" w:cs="Times New Roman"/>
          <w:sz w:val="28"/>
          <w:szCs w:val="28"/>
        </w:rPr>
        <w:t>сексолого</w:t>
      </w:r>
      <w:proofErr w:type="spellEnd"/>
      <w:r w:rsidRPr="008845A4">
        <w:rPr>
          <w:rFonts w:ascii="Times New Roman" w:hAnsi="Times New Roman" w:cs="Times New Roman"/>
          <w:sz w:val="28"/>
          <w:szCs w:val="28"/>
        </w:rPr>
        <w:t>-психиатрической) помощи таким лицам с расстройствами сексуального предпочтения, в том числе осуждённым к лишению свободы; в российском законодательстве отсутствуют определение детской порнографии и ответственность за сам факт её изготовления, перемещения через государственную границу и хранения без цели распространения.</w:t>
      </w:r>
    </w:p>
    <w:p w:rsidR="008845A4" w:rsidRPr="008845A4" w:rsidRDefault="008845A4" w:rsidP="0088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45A4">
        <w:rPr>
          <w:rFonts w:ascii="Times New Roman" w:hAnsi="Times New Roman" w:cs="Times New Roman"/>
          <w:sz w:val="28"/>
          <w:szCs w:val="28"/>
        </w:rPr>
        <w:t>Федеральный Уполномоченный предложил установить более строгие меры уголовной ответственности за совершение наиболее общественно опасных видов ненасильственных половых преступлений против несовершеннолетних, запретить процедуру примирения обвиняемого с несовершеннолетней жертвой в случаях, когда обвиняемый является родителем или законным представителем потерпевшего или имеет значительную разницу в возрасте с потерпевшим.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A4">
        <w:rPr>
          <w:rFonts w:ascii="Times New Roman" w:hAnsi="Times New Roman" w:cs="Times New Roman"/>
          <w:sz w:val="28"/>
          <w:szCs w:val="28"/>
        </w:rPr>
        <w:t xml:space="preserve">Кроме того, среди предложений Павла Астахова –введение административной ответственности юридических лиц за правонарушения, совершённые в отношении детей, содержащихся в учреждениях </w:t>
      </w:r>
      <w:proofErr w:type="spellStart"/>
      <w:r w:rsidRPr="008845A4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8845A4">
        <w:rPr>
          <w:rFonts w:ascii="Times New Roman" w:hAnsi="Times New Roman" w:cs="Times New Roman"/>
          <w:sz w:val="28"/>
          <w:szCs w:val="28"/>
        </w:rPr>
        <w:t xml:space="preserve"> типа (для детей-сирот и детей, оставшихся без попечения родителей, детей-инвалидов и т.д.).</w:t>
      </w:r>
    </w:p>
    <w:p w:rsidR="008845A4" w:rsidRPr="008845A4" w:rsidRDefault="008845A4" w:rsidP="0088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5A4" w:rsidRPr="008845A4" w:rsidRDefault="008845A4" w:rsidP="0088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8845A4">
        <w:rPr>
          <w:rFonts w:ascii="Times New Roman" w:hAnsi="Times New Roman" w:cs="Times New Roman"/>
          <w:sz w:val="28"/>
          <w:szCs w:val="28"/>
        </w:rPr>
        <w:t>Ещё не удается детально анализировать причины, породившие каждое преступление, их обстоятельства, давать должную оценку деятельности должностных лиц, в чьих полномочиях контроль за подростками, их родителями или опекунами. Как результат, порой совершаются тяжелейшие преступления в отношении малолетних лиц, в т. ч. и родителями, родственниками, которые находились или должны были находиться под контролем полиции, органов опеки и попечительства, комиссии по делам несовершеннолетних, других структур.</w:t>
      </w:r>
    </w:p>
    <w:p w:rsidR="008845A4" w:rsidRPr="008845A4" w:rsidRDefault="008845A4" w:rsidP="0088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45A4">
        <w:rPr>
          <w:rFonts w:ascii="Times New Roman" w:hAnsi="Times New Roman" w:cs="Times New Roman"/>
          <w:sz w:val="28"/>
          <w:szCs w:val="28"/>
        </w:rPr>
        <w:t>Эффективной эта деятельность будет тогда, когда в отношении каждой такой семьи, каждого «трудного» ребенка будет разработан индивидуальный план мер, обеспечивающих психолого-педагогическое сопровождение, направленное на коррекцию детско-родительских отношений. Эти планы должны стать основой паспорта, внесенного в единый электронный банк данных детей и семей, находящихся в социально опасном положении. Это позволило бы в постоянном режиме отслеживать весь цикл работы с семьей или подростком всех субъектов профилактики, её результативность, вносить при необходимости коррективы в программу их реабилитации, давать оценку деятельности каждого должностного лица, работающего с ними.</w:t>
      </w:r>
    </w:p>
    <w:p w:rsidR="008845A4" w:rsidRPr="008845A4" w:rsidRDefault="008845A4" w:rsidP="0088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45A4">
        <w:rPr>
          <w:rFonts w:ascii="Times New Roman" w:hAnsi="Times New Roman" w:cs="Times New Roman"/>
          <w:sz w:val="28"/>
          <w:szCs w:val="28"/>
        </w:rPr>
        <w:t>Одним из важных путей совместной межведомственной работы является обеспечение безопасности несовершеннолетних, находящихся в специализированных учреждениях, детских садах, школах и больницах.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A4">
        <w:rPr>
          <w:rFonts w:ascii="Times New Roman" w:hAnsi="Times New Roman" w:cs="Times New Roman"/>
          <w:sz w:val="28"/>
          <w:szCs w:val="28"/>
        </w:rPr>
        <w:t>Департаменты здравоохранения и социального развития, образования, молодежной политики и спорта осуществляют работу по завершению программы укрепления и обеспечения безопасности учреждений, оснащению системами ГЛОНАСС школьных автобусов, пресечению доступа в детскую среду лиц, которым запрещено заниматься соответствующими видами деятельности, связанными с контактами с несовершеннолетними.</w:t>
      </w:r>
    </w:p>
    <w:p w:rsidR="008845A4" w:rsidRPr="008845A4" w:rsidRDefault="008845A4" w:rsidP="0088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5A4" w:rsidRPr="008845A4" w:rsidRDefault="008845A4" w:rsidP="0088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5A4">
        <w:rPr>
          <w:rFonts w:ascii="Times New Roman" w:hAnsi="Times New Roman" w:cs="Times New Roman"/>
          <w:sz w:val="28"/>
          <w:szCs w:val="28"/>
        </w:rPr>
        <w:t>Необходимо остановиться еще на одной проблеме в указанной сфере.</w:t>
      </w:r>
    </w:p>
    <w:p w:rsidR="008845A4" w:rsidRPr="008845A4" w:rsidRDefault="008845A4" w:rsidP="0088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45A4">
        <w:rPr>
          <w:rFonts w:ascii="Times New Roman" w:hAnsi="Times New Roman" w:cs="Times New Roman"/>
          <w:sz w:val="28"/>
          <w:szCs w:val="28"/>
        </w:rPr>
        <w:t>Конституцией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A4">
        <w:rPr>
          <w:rFonts w:ascii="Times New Roman" w:hAnsi="Times New Roman" w:cs="Times New Roman"/>
          <w:sz w:val="28"/>
          <w:szCs w:val="28"/>
        </w:rPr>
        <w:t>Российской Федерации и уголовно-процессуальным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A4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A4">
        <w:rPr>
          <w:rFonts w:ascii="Times New Roman" w:hAnsi="Times New Roman" w:cs="Times New Roman"/>
          <w:sz w:val="28"/>
          <w:szCs w:val="28"/>
        </w:rPr>
        <w:t xml:space="preserve">всем участникам процесса гарантируется правовая защита, однако если подозреваемому и обвиняемому предоставляется бесплатная помощь адвоката, то потерпевшему, в том числе </w:t>
      </w:r>
      <w:r w:rsidRPr="008845A4">
        <w:rPr>
          <w:rFonts w:ascii="Times New Roman" w:hAnsi="Times New Roman" w:cs="Times New Roman"/>
          <w:sz w:val="28"/>
          <w:szCs w:val="28"/>
        </w:rPr>
        <w:t>несовершеннолетнему, –</w:t>
      </w:r>
      <w:r w:rsidRPr="008845A4">
        <w:rPr>
          <w:rFonts w:ascii="Times New Roman" w:hAnsi="Times New Roman" w:cs="Times New Roman"/>
          <w:sz w:val="28"/>
          <w:szCs w:val="28"/>
        </w:rPr>
        <w:t xml:space="preserve">нет. Это ставит последнего в неравное положение с подозреваемым и обвиняемым. Кроме того, ребенок, в силу своей психологической и возрастной беспомощности, получает большую </w:t>
      </w:r>
      <w:proofErr w:type="spellStart"/>
      <w:r w:rsidRPr="008845A4">
        <w:rPr>
          <w:rFonts w:ascii="Times New Roman" w:hAnsi="Times New Roman" w:cs="Times New Roman"/>
          <w:sz w:val="28"/>
          <w:szCs w:val="28"/>
        </w:rPr>
        <w:t>психотравму</w:t>
      </w:r>
      <w:proofErr w:type="spellEnd"/>
      <w:r w:rsidRPr="008845A4">
        <w:rPr>
          <w:rFonts w:ascii="Times New Roman" w:hAnsi="Times New Roman" w:cs="Times New Roman"/>
          <w:sz w:val="28"/>
          <w:szCs w:val="28"/>
        </w:rPr>
        <w:t xml:space="preserve"> не только в результате произошедшего, но и при участии в следственных мероприятиях.</w:t>
      </w:r>
    </w:p>
    <w:p w:rsidR="008845A4" w:rsidRPr="008845A4" w:rsidRDefault="008845A4" w:rsidP="0088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45A4">
        <w:rPr>
          <w:rFonts w:ascii="Times New Roman" w:hAnsi="Times New Roman" w:cs="Times New Roman"/>
          <w:sz w:val="28"/>
          <w:szCs w:val="28"/>
        </w:rPr>
        <w:t xml:space="preserve">Учитывая то, что действующее законодательство не предусматривает гарантий защиты прав несовершеннолетних потерпевших, а также особую общественную значимость данного вопроса, Уполномоченный предлагает предусмотреть в законодательстве Орловской области такие меры социальной поддержки несовершеннолетних, признанных потерпевшими в рамках </w:t>
      </w:r>
      <w:r w:rsidRPr="008845A4">
        <w:rPr>
          <w:rFonts w:ascii="Times New Roman" w:hAnsi="Times New Roman" w:cs="Times New Roman"/>
          <w:sz w:val="28"/>
          <w:szCs w:val="28"/>
        </w:rPr>
        <w:lastRenderedPageBreak/>
        <w:t>уголовного судопроизводства, как бесплатная юридическая и психологическая помощь.</w:t>
      </w:r>
    </w:p>
    <w:p w:rsidR="008845A4" w:rsidRPr="008845A4" w:rsidRDefault="008845A4" w:rsidP="0088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45A4">
        <w:rPr>
          <w:rFonts w:ascii="Times New Roman" w:hAnsi="Times New Roman" w:cs="Times New Roman"/>
          <w:sz w:val="28"/>
          <w:szCs w:val="28"/>
        </w:rPr>
        <w:t xml:space="preserve">Отдельным направлением в работе Уполномоченного является организация межведомственного взаимодействия в сфере обучения детей и подростков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45A4">
        <w:rPr>
          <w:rFonts w:ascii="Times New Roman" w:hAnsi="Times New Roman" w:cs="Times New Roman"/>
          <w:sz w:val="28"/>
          <w:szCs w:val="28"/>
        </w:rPr>
        <w:t xml:space="preserve"> ответственного безопасного пользования услугами Интернет- и мобильной (сотовой) связи, другими электронными средствами связи и коммуникации, в том числе способам защиты от противоправных и иных общественно опасных посягательств в информационно-телекоммуникационных сетях, защите имущественных прав подростков.</w:t>
      </w:r>
    </w:p>
    <w:p w:rsidR="008845A4" w:rsidRPr="008845A4" w:rsidRDefault="008845A4" w:rsidP="0088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45A4">
        <w:rPr>
          <w:rFonts w:ascii="Times New Roman" w:hAnsi="Times New Roman" w:cs="Times New Roman"/>
          <w:sz w:val="28"/>
          <w:szCs w:val="28"/>
        </w:rPr>
        <w:t xml:space="preserve">Подводя итог вышеизложенному, можно сделать вывод, что преступность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45A4">
        <w:rPr>
          <w:rFonts w:ascii="Times New Roman" w:hAnsi="Times New Roman" w:cs="Times New Roman"/>
          <w:sz w:val="28"/>
          <w:szCs w:val="28"/>
        </w:rPr>
        <w:t>несовершеннолетних и насилие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5A4">
        <w:rPr>
          <w:rFonts w:ascii="Times New Roman" w:hAnsi="Times New Roman" w:cs="Times New Roman"/>
          <w:sz w:val="28"/>
          <w:szCs w:val="28"/>
        </w:rPr>
        <w:t xml:space="preserve"> и жестокость по отношению к детям–проблема, имеющая глобальный характер, ее решение невозможно без объединения совместных усилий, активизации действий в этом направлении всех структур и ведомств, эффективного использования потенциала правоохранительных органов, органов и учреждений системы профилактики, неправительственных организаций, институтов гражданского общества.</w:t>
      </w:r>
    </w:p>
    <w:p w:rsidR="00C029C7" w:rsidRPr="008845A4" w:rsidRDefault="008845A4" w:rsidP="0088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45A4">
        <w:rPr>
          <w:rFonts w:ascii="Times New Roman" w:hAnsi="Times New Roman" w:cs="Times New Roman"/>
          <w:sz w:val="28"/>
          <w:szCs w:val="28"/>
        </w:rPr>
        <w:t>Нам еще немало предстоит сделать, чтобы построить общество, дружелюбное к детям. Очевидно одно: сегодняшние забота, компетентность, доброта по отношению к детям, их опережающее развитие – наиболее реальный путь к экономически мощному государству, к нравственно сильной стране, к той будущей России, о которой мы мечтаем.</w:t>
      </w:r>
    </w:p>
    <w:sectPr w:rsidR="00C029C7" w:rsidRPr="0088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D5"/>
    <w:rsid w:val="000E7FD5"/>
    <w:rsid w:val="008845A4"/>
    <w:rsid w:val="00C0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55BD8-5D0F-44FA-AD03-6A00DAD2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2174</Words>
  <Characters>12392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нпример</dc:creator>
  <cp:keywords/>
  <dc:description/>
  <cp:lastModifiedBy>нпример</cp:lastModifiedBy>
  <cp:revision>2</cp:revision>
  <dcterms:created xsi:type="dcterms:W3CDTF">2020-09-21T17:26:00Z</dcterms:created>
  <dcterms:modified xsi:type="dcterms:W3CDTF">2020-09-21T17:35:00Z</dcterms:modified>
</cp:coreProperties>
</file>